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5A" w:rsidRDefault="00487DBF" w:rsidP="00487DBF">
      <w:pPr>
        <w:spacing w:before="62"/>
        <w:ind w:left="-709"/>
        <w:jc w:val="center"/>
        <w:rPr>
          <w:b/>
          <w:sz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553200" cy="9601200"/>
            <wp:effectExtent l="0" t="0" r="0" b="0"/>
            <wp:docPr id="8" name="Рисунок 8" descr="C:\Users\завуч\Favorites\Downloads\Концепц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Favorites\Downloads\Концепция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350" cy="960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6FD">
        <w:rPr>
          <w:b/>
          <w:sz w:val="24"/>
        </w:rPr>
        <w:br w:type="page"/>
      </w:r>
    </w:p>
    <w:p w:rsidR="002E695A" w:rsidRDefault="00D106FD">
      <w:pPr>
        <w:shd w:val="clear" w:color="FFFFFF" w:themeColor="background1" w:fill="FFFFFF" w:themeFill="background1"/>
        <w:spacing w:before="62"/>
        <w:ind w:left="938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lastRenderedPageBreak/>
        <w:t>I</w:t>
      </w:r>
      <w:r>
        <w:rPr>
          <w:b/>
          <w:sz w:val="28"/>
          <w:szCs w:val="28"/>
          <w:highlight w:val="white"/>
        </w:rPr>
        <w:t>. Введение</w:t>
      </w:r>
    </w:p>
    <w:p w:rsidR="002E695A" w:rsidRDefault="00D106FD">
      <w:pPr>
        <w:spacing w:before="62" w:line="276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Концепция программы развития Муниципального бюджетного общеобразовательного учреждения «Средняя общеобразовательная школа № 196» представляет собой нормативно-управленческий документ, характеризующий имеющиеся достижения и проблемы, основные тенденции, цели, задачи и направления обучения, воспитания, развития обучающихся и особенности организации кадрового и методического обеспечения образовательного процесса инновационных преобразований учебно-воспитательной системы, критерии эффективности, планируемые конечные результаты при реализации Федерального проекта «500+» на муниципальном уровне. </w:t>
      </w:r>
      <w:proofErr w:type="gramEnd"/>
    </w:p>
    <w:p w:rsidR="002E695A" w:rsidRDefault="00D106FD">
      <w:pPr>
        <w:spacing w:before="62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МБОУ «СОШ № 196» (далее – Школа, образовательная организация) входит в структуру образовательных организаций системы общего образования г. Северска. Образовательная организация осуществляет деятельность в соответствии с Муниципальным заданием, связанную с выполнением работ, оказанием услуг, относящихся к его основным видам деятельности: п</w:t>
      </w:r>
      <w:r>
        <w:rPr>
          <w:sz w:val="24"/>
          <w:szCs w:val="24"/>
        </w:rPr>
        <w:t xml:space="preserve">редоставление общего (начального, основного, среднего) и дополнительного образования детей в соответствии с </w:t>
      </w:r>
      <w:proofErr w:type="gramStart"/>
      <w:r>
        <w:rPr>
          <w:sz w:val="24"/>
          <w:szCs w:val="24"/>
        </w:rPr>
        <w:t>нормативными</w:t>
      </w:r>
      <w:proofErr w:type="gramEnd"/>
      <w:r>
        <w:rPr>
          <w:sz w:val="24"/>
          <w:szCs w:val="24"/>
        </w:rPr>
        <w:t xml:space="preserve"> документам, регламентирующими образовательные отношения (перечень документов см. по ссылке: </w:t>
      </w:r>
      <w:hyperlink r:id="rId11" w:tooltip="http://school196.tomsk.ru/209/" w:history="1">
        <w:r>
          <w:rPr>
            <w:rStyle w:val="afc"/>
            <w:sz w:val="24"/>
            <w:szCs w:val="24"/>
          </w:rPr>
          <w:t>http://school196.tomsk.ru/209/</w:t>
        </w:r>
      </w:hyperlink>
      <w:r>
        <w:rPr>
          <w:sz w:val="24"/>
          <w:szCs w:val="24"/>
        </w:rPr>
        <w:t xml:space="preserve">). </w:t>
      </w:r>
    </w:p>
    <w:p w:rsidR="002E695A" w:rsidRDefault="00D106FD">
      <w:pPr>
        <w:widowControl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Деятельность Школы направлена на реализацию миссии образовательной организации – создание эффективной открытой образовательной среды, обеспечивающей равные возможности получения качественного образования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с различным уровнем готовности и мотивации к образовательному процессу на основе дифференциации и индивидуализации обучения с помощью современных образовательных технологий. </w:t>
      </w:r>
    </w:p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 w:line="276" w:lineRule="auto"/>
        <w:ind w:firstLine="708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Основной целью</w:t>
      </w:r>
      <w:r>
        <w:rPr>
          <w:sz w:val="24"/>
          <w:szCs w:val="24"/>
          <w:highlight w:val="white"/>
        </w:rPr>
        <w:t xml:space="preserve"> школы является создание условий, </w:t>
      </w:r>
      <w:r>
        <w:rPr>
          <w:sz w:val="24"/>
          <w:highlight w:val="white"/>
        </w:rPr>
        <w:t>способствующих повышению качества образования обучающихся на всех уровнях обучения, в том числе положительной динамики обучающихся с ОВЗ,</w:t>
      </w:r>
      <w:r>
        <w:rPr>
          <w:sz w:val="24"/>
          <w:szCs w:val="24"/>
          <w:highlight w:val="white"/>
        </w:rPr>
        <w:t xml:space="preserve"> через обновление содержания образования, эффективное использование современных образовательных педагогических технологий, </w:t>
      </w:r>
      <w:proofErr w:type="spellStart"/>
      <w:r>
        <w:rPr>
          <w:sz w:val="24"/>
          <w:szCs w:val="24"/>
          <w:highlight w:val="white"/>
        </w:rPr>
        <w:t>цифровизации</w:t>
      </w:r>
      <w:proofErr w:type="spellEnd"/>
      <w:r>
        <w:rPr>
          <w:sz w:val="24"/>
          <w:szCs w:val="24"/>
          <w:highlight w:val="white"/>
        </w:rPr>
        <w:t xml:space="preserve"> образовательного процесса, в условиях реализации ФГОС второго поколения и внедрения обновленных ФГОС третьего поколения.</w:t>
      </w:r>
    </w:p>
    <w:p w:rsidR="002E695A" w:rsidRDefault="00D106FD">
      <w:pPr>
        <w:widowControl/>
        <w:spacing w:line="276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2E695A" w:rsidRDefault="00D106FD">
      <w:pPr>
        <w:pStyle w:val="24"/>
        <w:spacing w:line="276" w:lineRule="auto"/>
      </w:pPr>
      <w:r>
        <w:t xml:space="preserve">- </w:t>
      </w:r>
      <w:r>
        <w:rPr>
          <w:color w:val="000000"/>
        </w:rPr>
        <w:t>совершенствовать инфраструктуру школ</w:t>
      </w:r>
      <w:r>
        <w:rPr>
          <w:color w:val="000000"/>
          <w:highlight w:val="white"/>
        </w:rPr>
        <w:t xml:space="preserve">ы, </w:t>
      </w:r>
      <w:r>
        <w:rPr>
          <w:highlight w:val="white"/>
        </w:rPr>
        <w:t>обеспечивающую возможность</w:t>
      </w:r>
      <w:r>
        <w:rPr>
          <w:color w:val="000000"/>
          <w:highlight w:val="white"/>
        </w:rPr>
        <w:t xml:space="preserve"> к</w:t>
      </w:r>
      <w:r>
        <w:rPr>
          <w:color w:val="000000"/>
        </w:rPr>
        <w:t>ачественной органи</w:t>
      </w:r>
      <w:r w:rsidR="000C36CA">
        <w:rPr>
          <w:color w:val="000000"/>
        </w:rPr>
        <w:t>зации образовательного процесса;</w:t>
      </w:r>
    </w:p>
    <w:p w:rsidR="002E695A" w:rsidRDefault="00D106FD">
      <w:pPr>
        <w:pStyle w:val="24"/>
        <w:spacing w:line="276" w:lineRule="auto"/>
      </w:pPr>
      <w:r>
        <w:t>- привести учебно-методическое обеспечение в соответствие с требованиями новых ФГОС и предметных концепций;</w:t>
      </w:r>
    </w:p>
    <w:p w:rsidR="002E695A" w:rsidRDefault="00D106FD">
      <w:pPr>
        <w:widowControl/>
        <w:tabs>
          <w:tab w:val="left" w:pos="9356"/>
        </w:tabs>
        <w:spacing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highlight w:val="white"/>
        </w:rPr>
        <w:t>совершенствовать уровень владения и эффективного использования современных образовательных технологий, в том числе цифровых, всеми участниками образовательного процесса (педагогическими работниками, обучающимися, родител</w:t>
      </w:r>
      <w:r w:rsidR="007D4B83">
        <w:rPr>
          <w:sz w:val="24"/>
          <w:szCs w:val="24"/>
          <w:highlight w:val="white"/>
        </w:rPr>
        <w:t>ями (законными представителями);</w:t>
      </w:r>
    </w:p>
    <w:p w:rsidR="002E695A" w:rsidRDefault="00D106FD">
      <w:pPr>
        <w:widowControl/>
        <w:tabs>
          <w:tab w:val="left" w:pos="935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highlight w:val="white"/>
        </w:rPr>
        <w:t xml:space="preserve">обеспечить </w:t>
      </w:r>
      <w:r>
        <w:rPr>
          <w:sz w:val="24"/>
          <w:szCs w:val="24"/>
        </w:rPr>
        <w:t>условия комфортной б</w:t>
      </w:r>
      <w:r>
        <w:rPr>
          <w:sz w:val="24"/>
        </w:rPr>
        <w:t xml:space="preserve">лагоприятной социально-педагогической  </w:t>
      </w:r>
      <w:r>
        <w:rPr>
          <w:sz w:val="24"/>
          <w:szCs w:val="24"/>
        </w:rPr>
        <w:t xml:space="preserve"> образовательной среды. </w:t>
      </w:r>
    </w:p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680"/>
        <w:jc w:val="both"/>
      </w:pPr>
      <w:r>
        <w:rPr>
          <w:color w:val="000000"/>
          <w:sz w:val="24"/>
        </w:rPr>
        <w:t xml:space="preserve">Организация жизнедеятельности школы основана на следующих </w:t>
      </w:r>
      <w:r>
        <w:rPr>
          <w:b/>
          <w:color w:val="000000"/>
          <w:sz w:val="24"/>
        </w:rPr>
        <w:t xml:space="preserve">принципах </w:t>
      </w:r>
      <w:r>
        <w:rPr>
          <w:color w:val="000000"/>
          <w:sz w:val="24"/>
        </w:rPr>
        <w:t xml:space="preserve">обучения и воспитания: </w:t>
      </w:r>
      <w:r>
        <w:rPr>
          <w:sz w:val="24"/>
          <w:szCs w:val="24"/>
        </w:rPr>
        <w:t>непрерывность образования, доступность обучения всех</w:t>
      </w:r>
      <w:r>
        <w:rPr>
          <w:sz w:val="28"/>
          <w:szCs w:val="28"/>
        </w:rPr>
        <w:t xml:space="preserve"> </w:t>
      </w:r>
      <w:r>
        <w:rPr>
          <w:sz w:val="24"/>
          <w:szCs w:val="28"/>
        </w:rPr>
        <w:t xml:space="preserve">обучающихся, разнообразие и вариативность образовательных услуг, развитие и воспитание на общечеловеческих ценностях, формирование базовой культуры обучающихся, укрепление здоровья, оказание помощи в самореализации каждого ученика. </w:t>
      </w:r>
    </w:p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680"/>
        <w:jc w:val="both"/>
        <w:rPr>
          <w:sz w:val="24"/>
        </w:rPr>
      </w:pPr>
      <w:r>
        <w:rPr>
          <w:sz w:val="24"/>
        </w:rPr>
        <w:br w:type="page"/>
      </w:r>
    </w:p>
    <w:p w:rsidR="002E695A" w:rsidRDefault="00D106FD">
      <w:pPr>
        <w:spacing w:before="62" w:line="276" w:lineRule="auto"/>
        <w:ind w:firstLine="212"/>
        <w:jc w:val="center"/>
        <w:rPr>
          <w:b/>
          <w:sz w:val="24"/>
          <w:szCs w:val="28"/>
          <w:highlight w:val="white"/>
        </w:rPr>
      </w:pPr>
      <w:r>
        <w:rPr>
          <w:b/>
          <w:sz w:val="24"/>
          <w:szCs w:val="28"/>
          <w:highlight w:val="white"/>
        </w:rPr>
        <w:lastRenderedPageBreak/>
        <w:t xml:space="preserve">II. Анализ текущего состояния, описание ключевых рисков развития </w:t>
      </w:r>
    </w:p>
    <w:p w:rsidR="002E695A" w:rsidRDefault="00D106FD">
      <w:pPr>
        <w:spacing w:before="62" w:line="276" w:lineRule="auto"/>
        <w:ind w:firstLine="212"/>
        <w:jc w:val="center"/>
        <w:rPr>
          <w:b/>
          <w:sz w:val="24"/>
          <w:szCs w:val="28"/>
          <w:highlight w:val="white"/>
        </w:rPr>
      </w:pPr>
      <w:r>
        <w:rPr>
          <w:b/>
          <w:sz w:val="24"/>
          <w:szCs w:val="28"/>
          <w:highlight w:val="white"/>
        </w:rPr>
        <w:t>МБОУ «СОШ № 196»</w:t>
      </w:r>
    </w:p>
    <w:p w:rsidR="002E695A" w:rsidRDefault="00D106FD">
      <w:pPr>
        <w:pStyle w:val="afa"/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МБОУ «СОШ № 196» </w:t>
      </w:r>
      <w:proofErr w:type="gramStart"/>
      <w:r>
        <w:rPr>
          <w:rFonts w:ascii="Times New Roman" w:eastAsia="Times New Roman" w:hAnsi="Times New Roman"/>
          <w:sz w:val="24"/>
          <w:szCs w:val="28"/>
        </w:rPr>
        <w:t>расположена</w:t>
      </w:r>
      <w:proofErr w:type="gramEnd"/>
      <w:r>
        <w:rPr>
          <w:rFonts w:ascii="Times New Roman" w:eastAsia="Times New Roman" w:hAnsi="Times New Roman"/>
          <w:sz w:val="24"/>
          <w:szCs w:val="28"/>
        </w:rPr>
        <w:t xml:space="preserve"> в районе города со средним уровнем социально-экономического и культурного статуса.</w:t>
      </w:r>
    </w:p>
    <w:p w:rsidR="002E695A" w:rsidRDefault="00C461EE">
      <w:pPr>
        <w:pStyle w:val="afa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7" name="AutoShape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C61140E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A/HaBs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371975" cy="2219325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6FD">
        <w:rPr>
          <w:rFonts w:ascii="Times New Roman" w:eastAsia="Times New Roman" w:hAnsi="Times New Roman"/>
          <w:sz w:val="24"/>
          <w:szCs w:val="28"/>
        </w:rPr>
        <w:t xml:space="preserve"> </w:t>
      </w:r>
      <w:r w:rsidR="00D106FD">
        <w:rPr>
          <w:rFonts w:ascii="Times New Roman" w:eastAsia="Times New Roman" w:hAnsi="Times New Roman"/>
          <w:sz w:val="24"/>
          <w:szCs w:val="28"/>
        </w:rPr>
        <w:tab/>
      </w:r>
      <w:r w:rsidR="00D106FD">
        <w:rPr>
          <w:rFonts w:ascii="Times New Roman" w:eastAsia="Times New Roman" w:hAnsi="Times New Roman"/>
          <w:sz w:val="24"/>
          <w:szCs w:val="28"/>
        </w:rPr>
        <w:br/>
      </w:r>
    </w:p>
    <w:p w:rsidR="002E695A" w:rsidRDefault="00C461EE">
      <w:pPr>
        <w:pStyle w:val="afa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6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80C23EB" id="AutoShap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l1wGo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371975" cy="2628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95A" w:rsidRDefault="00D106FD">
      <w:pPr>
        <w:pStyle w:val="afa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Контингент </w:t>
      </w:r>
      <w:proofErr w:type="gramStart"/>
      <w:r>
        <w:rPr>
          <w:rFonts w:ascii="Times New Roman" w:eastAsia="Times New Roman" w:hAnsi="Times New Roman"/>
          <w:sz w:val="24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8"/>
        </w:rPr>
        <w:t xml:space="preserve"> школы неоднороден. Вследствие того, что школа не предъявляет при приеме специальных требований к уровню подготовки обучающихся (согласно Уставу), не дифференцирует их по уровню способностей и </w:t>
      </w:r>
      <w:proofErr w:type="spellStart"/>
      <w:r>
        <w:rPr>
          <w:rFonts w:ascii="Times New Roman" w:eastAsia="Times New Roman" w:hAnsi="Times New Roman"/>
          <w:sz w:val="24"/>
          <w:szCs w:val="28"/>
        </w:rPr>
        <w:t>обученности</w:t>
      </w:r>
      <w:proofErr w:type="spellEnd"/>
      <w:r>
        <w:rPr>
          <w:rFonts w:ascii="Times New Roman" w:eastAsia="Times New Roman" w:hAnsi="Times New Roman"/>
          <w:sz w:val="24"/>
          <w:szCs w:val="28"/>
        </w:rPr>
        <w:t xml:space="preserve">, наряду с детьми, демонстрирующими высокие учебные и </w:t>
      </w:r>
      <w:proofErr w:type="spellStart"/>
      <w:r>
        <w:rPr>
          <w:rFonts w:ascii="Times New Roman" w:eastAsia="Times New Roman" w:hAnsi="Times New Roman"/>
          <w:sz w:val="24"/>
          <w:szCs w:val="28"/>
        </w:rPr>
        <w:t>внеучебные</w:t>
      </w:r>
      <w:proofErr w:type="spellEnd"/>
      <w:r>
        <w:rPr>
          <w:rFonts w:ascii="Times New Roman" w:eastAsia="Times New Roman" w:hAnsi="Times New Roman"/>
          <w:sz w:val="24"/>
          <w:szCs w:val="28"/>
        </w:rPr>
        <w:t xml:space="preserve"> достижения, в школе обучаются дети, нуждающиеся в коррекционно-развивающем обучении, психолого-педагогическом сопровождении, коррекции поведения и социальной адаптации. </w:t>
      </w:r>
    </w:p>
    <w:p w:rsidR="002E695A" w:rsidRDefault="00D106FD">
      <w:pPr>
        <w:spacing w:line="276" w:lineRule="auto"/>
        <w:ind w:firstLine="708"/>
        <w:jc w:val="both"/>
        <w:rPr>
          <w:sz w:val="24"/>
          <w:highlight w:val="white"/>
        </w:rPr>
      </w:pPr>
      <w:r>
        <w:rPr>
          <w:sz w:val="24"/>
        </w:rPr>
        <w:t>За последние три года наблюдаетс</w:t>
      </w:r>
      <w:r>
        <w:rPr>
          <w:sz w:val="24"/>
          <w:highlight w:val="white"/>
        </w:rPr>
        <w:t>я увеличение численности обучающихся и количества классов. По запросу родителей (законных представителей), обучающихся старших классов, в 2021-2022 учебном году был открыт второй дополнительный 10 класс универсального профиля.</w:t>
      </w:r>
    </w:p>
    <w:p w:rsidR="002E695A" w:rsidRDefault="00D106FD">
      <w:pPr>
        <w:pStyle w:val="afa"/>
        <w:spacing w:line="276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 образовательной организации увеличивается количество детей с ОВЗ, </w:t>
      </w:r>
      <w:r>
        <w:rPr>
          <w:rFonts w:ascii="Times New Roman" w:eastAsia="Times New Roman" w:hAnsi="Times New Roman"/>
          <w:sz w:val="24"/>
          <w:highlight w:val="white"/>
        </w:rPr>
        <w:t>которые обучаются инклюзивно в общеобразовательных классах.  В 2021-2022 учебном году в школе получают образование 73 ученика с ОВЗ и 7 детей-инвалидов: 1 -</w:t>
      </w:r>
      <w:r>
        <w:rPr>
          <w:rFonts w:ascii="Times New Roman" w:eastAsia="Times New Roman" w:hAnsi="Times New Roman"/>
          <w:sz w:val="24"/>
        </w:rPr>
        <w:t xml:space="preserve"> нарушение опорно-двигательного аппарата, 1- заболевание кожи (ихтиоз), 1- расстройства аутистического спектра, 2- диабет, 3- сложный дефект, 2 - ОВЗ с ТНР, обусловленное нарушением слуха. Обучающиеся с ОВЗ демонстрируют стабильно низкие и удовлетворительные результаты образования. Наибольший процент детей с ОВЗ составляют обучающихся с ТНР - 41 человек, что составляет 56 %, обучающихся с ЗПР - 21 человек, что составляет 23 %. Наблюдается тенденция </w:t>
      </w:r>
      <w:r>
        <w:rPr>
          <w:rFonts w:ascii="Times New Roman" w:eastAsia="Times New Roman" w:hAnsi="Times New Roman"/>
          <w:sz w:val="24"/>
          <w:highlight w:val="white"/>
        </w:rPr>
        <w:t xml:space="preserve">к увеличению количества детей с ОВЗ выше указанных видов. </w:t>
      </w:r>
      <w:r>
        <w:rPr>
          <w:rFonts w:ascii="Times New Roman" w:eastAsia="Times New Roman" w:hAnsi="Times New Roman"/>
          <w:sz w:val="24"/>
          <w:highlight w:val="white"/>
        </w:rPr>
        <w:lastRenderedPageBreak/>
        <w:t>Управленческим решением школы является открытие в 2022-2023 учебном году дополнительно 1-го логопедического класса. С</w:t>
      </w:r>
      <w:r>
        <w:rPr>
          <w:rFonts w:ascii="Times New Roman" w:eastAsia="Times New Roman" w:hAnsi="Times New Roman"/>
          <w:sz w:val="24"/>
        </w:rPr>
        <w:t xml:space="preserve"> целью обеспечения качественного образования детей с ОВЗ в МБОУ «СОШ № 196» организована служба психолого-педагогического сопровождения, в штате 1 педагог-психолог, 1 учитель-логопед.</w:t>
      </w:r>
    </w:p>
    <w:p w:rsidR="002E695A" w:rsidRDefault="00D106FD">
      <w:pPr>
        <w:spacing w:before="62"/>
        <w:ind w:firstLine="212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Кадровый состав.</w:t>
      </w:r>
    </w:p>
    <w:p w:rsidR="002E695A" w:rsidRDefault="006F66E5">
      <w:pPr>
        <w:spacing w:line="276" w:lineRule="auto"/>
        <w:ind w:firstLine="561"/>
        <w:jc w:val="both"/>
        <w:rPr>
          <w:sz w:val="24"/>
        </w:rPr>
      </w:pPr>
      <w:proofErr w:type="gramStart"/>
      <w:r>
        <w:rPr>
          <w:sz w:val="24"/>
          <w:szCs w:val="28"/>
        </w:rPr>
        <w:t>В ш</w:t>
      </w:r>
      <w:r w:rsidR="00D106FD">
        <w:rPr>
          <w:sz w:val="24"/>
          <w:szCs w:val="28"/>
        </w:rPr>
        <w:t>коле работает 43 педагогических работника, из них 2 – внутренних совместителя, 1 – внешний совместитель.</w:t>
      </w:r>
      <w:proofErr w:type="gramEnd"/>
      <w:r w:rsidR="00D106FD">
        <w:rPr>
          <w:sz w:val="24"/>
          <w:szCs w:val="28"/>
        </w:rPr>
        <w:t xml:space="preserve">  Квалификационную категорию имеют 27 педагогов:</w:t>
      </w:r>
    </w:p>
    <w:p w:rsidR="002E695A" w:rsidRDefault="00D106FD">
      <w:pPr>
        <w:pStyle w:val="af9"/>
        <w:numPr>
          <w:ilvl w:val="0"/>
          <w:numId w:val="9"/>
        </w:numPr>
        <w:spacing w:line="276" w:lineRule="auto"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высшую</w:t>
      </w:r>
      <w:proofErr w:type="gramEnd"/>
      <w:r>
        <w:rPr>
          <w:sz w:val="24"/>
          <w:szCs w:val="28"/>
        </w:rPr>
        <w:t xml:space="preserve"> – 28% (12 педагогов);</w:t>
      </w:r>
    </w:p>
    <w:p w:rsidR="002E695A" w:rsidRDefault="00D106FD">
      <w:pPr>
        <w:pStyle w:val="af9"/>
        <w:numPr>
          <w:ilvl w:val="0"/>
          <w:numId w:val="9"/>
        </w:numPr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первую – 35% (15 педагогов); </w:t>
      </w:r>
    </w:p>
    <w:p w:rsidR="002E695A" w:rsidRDefault="00D106FD">
      <w:pPr>
        <w:pStyle w:val="af9"/>
        <w:numPr>
          <w:ilvl w:val="0"/>
          <w:numId w:val="9"/>
        </w:numPr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соответст</w:t>
      </w:r>
      <w:r w:rsidR="00840C33">
        <w:rPr>
          <w:sz w:val="24"/>
          <w:szCs w:val="28"/>
        </w:rPr>
        <w:t>вие занимаемой должности –28% (</w:t>
      </w:r>
      <w:r>
        <w:rPr>
          <w:sz w:val="24"/>
          <w:szCs w:val="28"/>
        </w:rPr>
        <w:t>12 педагогов);</w:t>
      </w:r>
    </w:p>
    <w:p w:rsidR="002E695A" w:rsidRDefault="00D106FD">
      <w:pPr>
        <w:pStyle w:val="af9"/>
        <w:numPr>
          <w:ilvl w:val="0"/>
          <w:numId w:val="9"/>
        </w:numPr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не имеют квалификационной категории – 9% (4 педагога, из которых 1 педагог принят в 2020 году)</w:t>
      </w:r>
    </w:p>
    <w:p w:rsidR="002E695A" w:rsidRDefault="00D106FD">
      <w:pPr>
        <w:spacing w:line="276" w:lineRule="auto"/>
        <w:ind w:firstLine="561"/>
        <w:jc w:val="both"/>
        <w:rPr>
          <w:sz w:val="24"/>
        </w:rPr>
      </w:pPr>
      <w:r>
        <w:rPr>
          <w:sz w:val="24"/>
          <w:szCs w:val="28"/>
        </w:rPr>
        <w:t xml:space="preserve">Педагогический стаж: </w:t>
      </w:r>
    </w:p>
    <w:p w:rsidR="002E695A" w:rsidRDefault="00D106FD">
      <w:pPr>
        <w:pStyle w:val="af9"/>
        <w:numPr>
          <w:ilvl w:val="0"/>
          <w:numId w:val="10"/>
        </w:numPr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до 5 лет – 4 педагога;</w:t>
      </w:r>
    </w:p>
    <w:p w:rsidR="002E695A" w:rsidRDefault="00D106FD">
      <w:pPr>
        <w:pStyle w:val="af9"/>
        <w:numPr>
          <w:ilvl w:val="0"/>
          <w:numId w:val="10"/>
        </w:numPr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5-30 лет – 25 педагогов;</w:t>
      </w:r>
    </w:p>
    <w:p w:rsidR="002E695A" w:rsidRDefault="00D106FD">
      <w:pPr>
        <w:pStyle w:val="af9"/>
        <w:numPr>
          <w:ilvl w:val="0"/>
          <w:numId w:val="10"/>
        </w:numPr>
        <w:spacing w:line="276" w:lineRule="auto"/>
        <w:ind w:left="850" w:hanging="283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свыше 30 лет – 14 педагогов.</w:t>
      </w:r>
    </w:p>
    <w:p w:rsidR="002E695A" w:rsidRDefault="00D106FD">
      <w:pPr>
        <w:spacing w:line="276" w:lineRule="auto"/>
        <w:ind w:firstLine="567"/>
        <w:jc w:val="both"/>
        <w:rPr>
          <w:sz w:val="24"/>
        </w:rPr>
      </w:pPr>
      <w:r>
        <w:rPr>
          <w:sz w:val="24"/>
          <w:szCs w:val="28"/>
        </w:rPr>
        <w:t>Высшее образование имеют 29 педагогов, среднее специальное – 13 педагогов.</w:t>
      </w:r>
    </w:p>
    <w:p w:rsidR="002E695A" w:rsidRDefault="00D106FD">
      <w:pPr>
        <w:spacing w:line="276" w:lineRule="auto"/>
        <w:ind w:firstLine="561"/>
        <w:jc w:val="both"/>
        <w:rPr>
          <w:sz w:val="24"/>
        </w:rPr>
      </w:pPr>
      <w:r>
        <w:rPr>
          <w:sz w:val="24"/>
          <w:szCs w:val="28"/>
        </w:rPr>
        <w:t>Возраст педагогов:</w:t>
      </w:r>
    </w:p>
    <w:p w:rsidR="002E695A" w:rsidRDefault="00D106FD">
      <w:pPr>
        <w:pStyle w:val="af9"/>
        <w:numPr>
          <w:ilvl w:val="0"/>
          <w:numId w:val="11"/>
        </w:numPr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до 30 лет - 6 человек;</w:t>
      </w:r>
    </w:p>
    <w:p w:rsidR="002E695A" w:rsidRDefault="00D106FD">
      <w:pPr>
        <w:pStyle w:val="af9"/>
        <w:numPr>
          <w:ilvl w:val="0"/>
          <w:numId w:val="11"/>
        </w:numPr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от 55 лет - 13 человек.</w:t>
      </w:r>
    </w:p>
    <w:p w:rsidR="002E695A" w:rsidRDefault="00D106FD">
      <w:pPr>
        <w:spacing w:line="276" w:lineRule="auto"/>
        <w:ind w:firstLine="561"/>
        <w:jc w:val="both"/>
        <w:rPr>
          <w:sz w:val="24"/>
        </w:rPr>
      </w:pPr>
      <w:r>
        <w:rPr>
          <w:sz w:val="24"/>
          <w:szCs w:val="28"/>
        </w:rPr>
        <w:t>Вывод: проблему дефицита кадров школа на данный момент решает за счет внут</w:t>
      </w:r>
      <w:r w:rsidR="002B7BFB">
        <w:rPr>
          <w:sz w:val="24"/>
          <w:szCs w:val="28"/>
        </w:rPr>
        <w:t>ренних и внешних совместителей, направление выпускников на целевое обучение.</w:t>
      </w:r>
    </w:p>
    <w:p w:rsidR="002E695A" w:rsidRDefault="00D106FD">
      <w:pPr>
        <w:spacing w:line="276" w:lineRule="auto"/>
        <w:ind w:firstLine="561"/>
        <w:jc w:val="both"/>
        <w:rPr>
          <w:color w:val="222222"/>
          <w:sz w:val="24"/>
          <w:szCs w:val="28"/>
          <w:lang w:eastAsia="ru-RU"/>
        </w:rPr>
      </w:pPr>
      <w:r>
        <w:rPr>
          <w:sz w:val="24"/>
          <w:szCs w:val="28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кадров, в соответствии потребностями школы и требованиями действующего законодательства.</w:t>
      </w:r>
      <w:r>
        <w:rPr>
          <w:color w:val="222222"/>
          <w:sz w:val="24"/>
          <w:szCs w:val="28"/>
          <w:lang w:eastAsia="ru-RU"/>
        </w:rPr>
        <w:t xml:space="preserve"> В 2021 году все педагоги школы освоили онлайн-сервисы</w:t>
      </w:r>
      <w:r>
        <w:rPr>
          <w:color w:val="000000"/>
          <w:sz w:val="24"/>
        </w:rPr>
        <w:t xml:space="preserve">: </w:t>
      </w:r>
      <w:proofErr w:type="spellStart"/>
      <w:r>
        <w:rPr>
          <w:color w:val="000000"/>
          <w:sz w:val="24"/>
        </w:rPr>
        <w:t>cервисы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Google</w:t>
      </w:r>
      <w:proofErr w:type="spellEnd"/>
      <w:r>
        <w:rPr>
          <w:color w:val="000000"/>
          <w:sz w:val="24"/>
        </w:rPr>
        <w:t xml:space="preserve"> (совместные документы, презентации, формы для тестирования, онлайн-уроки, организация проектной деятельности) возможности личных персональных сайтов, платформы для совместной работы «</w:t>
      </w:r>
      <w:proofErr w:type="spellStart"/>
      <w:r>
        <w:rPr>
          <w:color w:val="000000"/>
          <w:sz w:val="24"/>
        </w:rPr>
        <w:t>Trello</w:t>
      </w:r>
      <w:proofErr w:type="spellEnd"/>
      <w:r>
        <w:rPr>
          <w:color w:val="000000"/>
          <w:sz w:val="24"/>
        </w:rPr>
        <w:t xml:space="preserve">», </w:t>
      </w:r>
      <w:r>
        <w:rPr>
          <w:color w:val="222222"/>
          <w:sz w:val="24"/>
          <w:szCs w:val="28"/>
          <w:lang w:eastAsia="ru-RU"/>
        </w:rPr>
        <w:t xml:space="preserve">применяли цифровые образовательные ресурсы </w:t>
      </w:r>
      <w:r>
        <w:rPr>
          <w:color w:val="000000"/>
          <w:sz w:val="24"/>
        </w:rPr>
        <w:t>«</w:t>
      </w:r>
      <w:proofErr w:type="spellStart"/>
      <w:r>
        <w:rPr>
          <w:color w:val="000000"/>
          <w:sz w:val="24"/>
        </w:rPr>
        <w:t>Учи</w:t>
      </w:r>
      <w:proofErr w:type="gramStart"/>
      <w:r>
        <w:rPr>
          <w:color w:val="000000"/>
          <w:sz w:val="24"/>
        </w:rPr>
        <w:t>.Р</w:t>
      </w:r>
      <w:proofErr w:type="gramEnd"/>
      <w:r>
        <w:rPr>
          <w:color w:val="000000"/>
          <w:sz w:val="24"/>
        </w:rPr>
        <w:t>У</w:t>
      </w:r>
      <w:proofErr w:type="spellEnd"/>
      <w:r>
        <w:rPr>
          <w:color w:val="000000"/>
          <w:sz w:val="24"/>
        </w:rPr>
        <w:t>», «</w:t>
      </w:r>
      <w:proofErr w:type="spellStart"/>
      <w:r>
        <w:rPr>
          <w:color w:val="000000"/>
          <w:sz w:val="24"/>
        </w:rPr>
        <w:t>Якласс</w:t>
      </w:r>
      <w:proofErr w:type="spellEnd"/>
      <w:r>
        <w:rPr>
          <w:color w:val="000000"/>
          <w:sz w:val="24"/>
        </w:rPr>
        <w:t>», «</w:t>
      </w:r>
      <w:proofErr w:type="spellStart"/>
      <w:r>
        <w:rPr>
          <w:color w:val="000000"/>
          <w:sz w:val="24"/>
        </w:rPr>
        <w:t>Яндекс.учебник</w:t>
      </w:r>
      <w:proofErr w:type="spellEnd"/>
      <w:r>
        <w:rPr>
          <w:color w:val="000000"/>
          <w:sz w:val="24"/>
        </w:rPr>
        <w:t>»</w:t>
      </w:r>
      <w:r>
        <w:rPr>
          <w:color w:val="222222"/>
          <w:sz w:val="24"/>
          <w:szCs w:val="28"/>
          <w:lang w:eastAsia="ru-RU"/>
        </w:rPr>
        <w:t xml:space="preserve">, РЭШ, РЕШУ ВПР, ЕГЭ, </w:t>
      </w:r>
      <w:r>
        <w:rPr>
          <w:color w:val="000000"/>
          <w:sz w:val="28"/>
        </w:rPr>
        <w:t>Сдам ГИА</w:t>
      </w:r>
      <w:r>
        <w:rPr>
          <w:color w:val="222222"/>
          <w:sz w:val="24"/>
          <w:szCs w:val="28"/>
          <w:lang w:eastAsia="ru-RU"/>
        </w:rPr>
        <w:t xml:space="preserve"> и др. Востребованность образовательных платформ показана на диаграмме:</w:t>
      </w:r>
    </w:p>
    <w:p w:rsidR="002E695A" w:rsidRDefault="00D106FD">
      <w:pPr>
        <w:spacing w:line="276" w:lineRule="auto"/>
        <w:ind w:firstLine="561"/>
        <w:jc w:val="both"/>
        <w:rPr>
          <w:color w:val="222222"/>
          <w:sz w:val="24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5391" cy="318135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1209" name="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/>
                  </pic:blipFill>
                  <pic:spPr bwMode="auto">
                    <a:xfrm>
                      <a:off x="0" y="0"/>
                      <a:ext cx="5239476" cy="318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95A" w:rsidRDefault="00D106FD">
      <w:pPr>
        <w:spacing w:line="276" w:lineRule="auto"/>
        <w:ind w:firstLine="561"/>
        <w:jc w:val="both"/>
        <w:rPr>
          <w:sz w:val="24"/>
          <w:szCs w:val="28"/>
          <w:lang w:eastAsia="ru-RU"/>
        </w:rPr>
      </w:pPr>
      <w:proofErr w:type="gramStart"/>
      <w:r>
        <w:rPr>
          <w:color w:val="222222"/>
          <w:sz w:val="24"/>
          <w:szCs w:val="28"/>
          <w:lang w:eastAsia="ru-RU"/>
        </w:rPr>
        <w:lastRenderedPageBreak/>
        <w:t>В том числе вели электронные формы документации: ежедневных мониторинг посещаемости, мониторинг участия в научно-методических, образовательных событиях обучающихся и педагогов, расписания онлайн занятий в МБОУ «</w:t>
      </w:r>
      <w:r w:rsidR="007034FC">
        <w:rPr>
          <w:color w:val="222222"/>
          <w:sz w:val="24"/>
          <w:szCs w:val="28"/>
          <w:lang w:eastAsia="ru-RU"/>
        </w:rPr>
        <w:t>СОШ № 196» в период карантина, г</w:t>
      </w:r>
      <w:r>
        <w:rPr>
          <w:color w:val="222222"/>
          <w:sz w:val="24"/>
          <w:szCs w:val="28"/>
          <w:lang w:eastAsia="ru-RU"/>
        </w:rPr>
        <w:t>рафик оценочных процедур в МБОУ «СОШ № 196», статистическая отчётность по различным направлениям, а также электронный журнал и дневники учеников в АИС «Сетевой город.</w:t>
      </w:r>
      <w:proofErr w:type="gramEnd"/>
      <w:r>
        <w:rPr>
          <w:color w:val="222222"/>
          <w:sz w:val="24"/>
          <w:szCs w:val="28"/>
          <w:lang w:eastAsia="ru-RU"/>
        </w:rPr>
        <w:t xml:space="preserve"> Образование»</w:t>
      </w:r>
      <w:r>
        <w:rPr>
          <w:color w:val="00B0F0"/>
          <w:sz w:val="24"/>
          <w:szCs w:val="28"/>
          <w:lang w:eastAsia="ru-RU"/>
        </w:rPr>
        <w:t>.</w:t>
      </w:r>
      <w:r>
        <w:rPr>
          <w:iCs/>
          <w:sz w:val="24"/>
          <w:szCs w:val="28"/>
          <w:lang w:eastAsia="ru-RU"/>
        </w:rPr>
        <w:t xml:space="preserve"> </w:t>
      </w:r>
    </w:p>
    <w:p w:rsidR="002E695A" w:rsidRDefault="00D106FD">
      <w:pPr>
        <w:spacing w:line="276" w:lineRule="auto"/>
        <w:ind w:firstLine="561"/>
        <w:jc w:val="both"/>
        <w:rPr>
          <w:sz w:val="24"/>
          <w:szCs w:val="28"/>
          <w:lang w:eastAsia="ru-RU"/>
        </w:rPr>
      </w:pPr>
      <w:r>
        <w:rPr>
          <w:iCs/>
          <w:sz w:val="24"/>
          <w:szCs w:val="28"/>
          <w:lang w:eastAsia="ru-RU"/>
        </w:rPr>
        <w:t>Частота использования образовательных платформ и онлайн-ресурсов представлена на диаграмме 2:</w:t>
      </w:r>
    </w:p>
    <w:p w:rsidR="002E695A" w:rsidRDefault="00D106FD" w:rsidP="00013E3B">
      <w:pPr>
        <w:spacing w:line="276" w:lineRule="auto"/>
        <w:ind w:firstLine="142"/>
        <w:jc w:val="both"/>
        <w:rPr>
          <w:sz w:val="24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72150" cy="2657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73657" name="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/>
                  </pic:blipFill>
                  <pic:spPr bwMode="auto">
                    <a:xfrm>
                      <a:off x="0" y="0"/>
                      <a:ext cx="5782216" cy="266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95A" w:rsidRDefault="00D106FD">
      <w:pPr>
        <w:spacing w:line="276" w:lineRule="auto"/>
        <w:ind w:right="-138" w:firstLine="708"/>
        <w:jc w:val="both"/>
        <w:rPr>
          <w:sz w:val="24"/>
          <w:szCs w:val="28"/>
          <w:lang w:eastAsia="ru-RU"/>
        </w:rPr>
      </w:pPr>
      <w:r>
        <w:rPr>
          <w:iCs/>
          <w:sz w:val="24"/>
          <w:szCs w:val="28"/>
          <w:lang w:eastAsia="ru-RU"/>
        </w:rPr>
        <w:t xml:space="preserve">100 % педагогов </w:t>
      </w:r>
      <w:r w:rsidR="002B7BFB">
        <w:rPr>
          <w:iCs/>
          <w:sz w:val="24"/>
          <w:szCs w:val="28"/>
          <w:lang w:eastAsia="ru-RU"/>
        </w:rPr>
        <w:t xml:space="preserve">в 2021 г. </w:t>
      </w:r>
      <w:r>
        <w:rPr>
          <w:iCs/>
          <w:sz w:val="24"/>
          <w:szCs w:val="28"/>
          <w:lang w:eastAsia="ru-RU"/>
        </w:rPr>
        <w:t xml:space="preserve">прошли обучение по вопросам организации дистанционного обучения в объеме от 16 до 72 часов </w:t>
      </w:r>
      <w:r>
        <w:rPr>
          <w:color w:val="212529"/>
          <w:sz w:val="24"/>
        </w:rPr>
        <w:t>«</w:t>
      </w:r>
      <w:r>
        <w:rPr>
          <w:color w:val="212529"/>
          <w:sz w:val="24"/>
          <w:highlight w:val="white"/>
        </w:rPr>
        <w:t>Дистанционный урок: структура, особенности, возможные проблемы и пути решения»</w:t>
      </w:r>
      <w:r>
        <w:rPr>
          <w:color w:val="212529"/>
          <w:sz w:val="24"/>
        </w:rPr>
        <w:t xml:space="preserve"> – серия занятий</w:t>
      </w:r>
      <w:r>
        <w:rPr>
          <w:iCs/>
          <w:sz w:val="24"/>
          <w:szCs w:val="28"/>
          <w:lang w:eastAsia="ru-RU"/>
        </w:rPr>
        <w:t xml:space="preserve"> от производителей «</w:t>
      </w:r>
      <w:proofErr w:type="spellStart"/>
      <w:r>
        <w:rPr>
          <w:iCs/>
          <w:sz w:val="24"/>
          <w:szCs w:val="28"/>
          <w:lang w:eastAsia="ru-RU"/>
        </w:rPr>
        <w:t>Яндекс</w:t>
      </w:r>
      <w:proofErr w:type="gramStart"/>
      <w:r>
        <w:rPr>
          <w:iCs/>
          <w:sz w:val="24"/>
          <w:szCs w:val="28"/>
          <w:lang w:eastAsia="ru-RU"/>
        </w:rPr>
        <w:t>.у</w:t>
      </w:r>
      <w:proofErr w:type="gramEnd"/>
      <w:r>
        <w:rPr>
          <w:iCs/>
          <w:sz w:val="24"/>
          <w:szCs w:val="28"/>
          <w:lang w:eastAsia="ru-RU"/>
        </w:rPr>
        <w:t>чебник</w:t>
      </w:r>
      <w:proofErr w:type="spellEnd"/>
      <w:r>
        <w:rPr>
          <w:iCs/>
          <w:sz w:val="24"/>
          <w:szCs w:val="28"/>
          <w:lang w:eastAsia="ru-RU"/>
        </w:rPr>
        <w:t xml:space="preserve">».  В рамках проекта «Цифровая образовательная среда» 100 % педагогов </w:t>
      </w:r>
      <w:r w:rsidR="002B7BFB">
        <w:rPr>
          <w:iCs/>
          <w:sz w:val="24"/>
          <w:szCs w:val="28"/>
          <w:lang w:eastAsia="ru-RU"/>
        </w:rPr>
        <w:t xml:space="preserve">в 2021 г. </w:t>
      </w:r>
      <w:r>
        <w:rPr>
          <w:iCs/>
          <w:sz w:val="24"/>
          <w:szCs w:val="28"/>
          <w:lang w:eastAsia="ru-RU"/>
        </w:rPr>
        <w:t>прошли повышение квалификации «Современные образовательные информационные технологии в работе учителя» (ТГУ и ТОИПКРО).</w:t>
      </w:r>
      <w:r>
        <w:rPr>
          <w:sz w:val="24"/>
          <w:szCs w:val="28"/>
          <w:lang w:eastAsia="ru-RU"/>
        </w:rPr>
        <w:t xml:space="preserve"> Так же для педагогов школы были проведены мастер-классы по темам </w:t>
      </w:r>
      <w:r>
        <w:rPr>
          <w:sz w:val="24"/>
          <w:lang w:eastAsia="ru-RU"/>
        </w:rPr>
        <w:t>«Программное обеспечение в рамках дистанционного обучения</w:t>
      </w:r>
      <w:r>
        <w:rPr>
          <w:iCs/>
          <w:sz w:val="24"/>
          <w:szCs w:val="28"/>
          <w:lang w:eastAsia="ru-RU"/>
        </w:rPr>
        <w:t xml:space="preserve">», </w:t>
      </w:r>
      <w:r>
        <w:rPr>
          <w:sz w:val="24"/>
          <w:lang w:eastAsia="ru-RU"/>
        </w:rPr>
        <w:t>«Функционал образовательных и коммуникативных платформ</w:t>
      </w:r>
      <w:r>
        <w:rPr>
          <w:iCs/>
          <w:sz w:val="24"/>
          <w:szCs w:val="28"/>
          <w:lang w:eastAsia="ru-RU"/>
        </w:rPr>
        <w:t>».</w:t>
      </w:r>
      <w:r w:rsidR="002B7BFB">
        <w:rPr>
          <w:iCs/>
          <w:sz w:val="24"/>
          <w:szCs w:val="28"/>
          <w:lang w:eastAsia="ru-RU"/>
        </w:rPr>
        <w:t xml:space="preserve"> Планируется обучение 10 человек, вновь принятых педагогов.</w:t>
      </w:r>
    </w:p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Результаты успеваемости и качества подготовки </w:t>
      </w:r>
      <w:proofErr w:type="gramStart"/>
      <w:r>
        <w:rPr>
          <w:b/>
          <w:color w:val="000000"/>
          <w:sz w:val="24"/>
        </w:rPr>
        <w:t>обучающихся</w:t>
      </w:r>
      <w:proofErr w:type="gramEnd"/>
      <w:r>
        <w:rPr>
          <w:b/>
          <w:color w:val="000000"/>
          <w:sz w:val="24"/>
        </w:rPr>
        <w:t xml:space="preserve"> </w:t>
      </w:r>
    </w:p>
    <w:p w:rsidR="002E695A" w:rsidRDefault="00D106FD">
      <w:pPr>
        <w:pStyle w:val="afa"/>
        <w:spacing w:line="276" w:lineRule="auto"/>
        <w:ind w:firstLine="708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Cs/>
          <w:sz w:val="24"/>
          <w:szCs w:val="28"/>
          <w:lang w:eastAsia="ru-RU"/>
        </w:rPr>
        <w:t>В течение 2021-2022 учебного года осуществлялся мониторинг образовательных результатов, составными элементами которого являются анализ качества обучения, включая анализ результатов промежуточной и итоговой аттестации, контроль за выполнением программ обучения, контроль работы с обучающимися с низкими образовательными результатами.</w:t>
      </w:r>
      <w:proofErr w:type="gramEnd"/>
    </w:p>
    <w:tbl>
      <w:tblPr>
        <w:tblStyle w:val="ae"/>
        <w:tblW w:w="9576" w:type="dxa"/>
        <w:tblLayout w:type="fixed"/>
        <w:tblLook w:val="04A0" w:firstRow="1" w:lastRow="0" w:firstColumn="1" w:lastColumn="0" w:noHBand="0" w:noVBand="1"/>
      </w:tblPr>
      <w:tblGrid>
        <w:gridCol w:w="2517"/>
        <w:gridCol w:w="1276"/>
        <w:gridCol w:w="1276"/>
        <w:gridCol w:w="1134"/>
        <w:gridCol w:w="979"/>
        <w:gridCol w:w="1248"/>
        <w:gridCol w:w="105"/>
        <w:gridCol w:w="1041"/>
      </w:tblGrid>
      <w:tr w:rsidR="002E695A">
        <w:trPr>
          <w:trHeight w:val="58"/>
        </w:trPr>
        <w:tc>
          <w:tcPr>
            <w:tcW w:w="9576" w:type="dxa"/>
            <w:gridSpan w:val="8"/>
          </w:tcPr>
          <w:p w:rsidR="002E695A" w:rsidRDefault="00D106FD">
            <w:pPr>
              <w:spacing w:before="120" w:after="12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</w:rPr>
              <w:t>Показатели качественной успеваемости</w:t>
            </w:r>
          </w:p>
        </w:tc>
      </w:tr>
      <w:tr w:rsidR="002E695A">
        <w:tc>
          <w:tcPr>
            <w:tcW w:w="2517" w:type="dxa"/>
          </w:tcPr>
          <w:p w:rsidR="002E695A" w:rsidRDefault="002E695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552" w:type="dxa"/>
            <w:gridSpan w:val="2"/>
          </w:tcPr>
          <w:p w:rsidR="002E695A" w:rsidRDefault="00D106F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</w:rPr>
              <w:t>2019 -2020</w:t>
            </w:r>
          </w:p>
          <w:p w:rsidR="002E695A" w:rsidRDefault="00D106F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</w:rPr>
              <w:t xml:space="preserve">      </w:t>
            </w:r>
            <w:proofErr w:type="spellStart"/>
            <w:r>
              <w:rPr>
                <w:b/>
                <w:sz w:val="24"/>
              </w:rPr>
              <w:t>Абс</w:t>
            </w:r>
            <w:proofErr w:type="spellEnd"/>
            <w:r>
              <w:rPr>
                <w:b/>
                <w:sz w:val="24"/>
              </w:rPr>
              <w:t xml:space="preserve">.             </w:t>
            </w:r>
            <w:proofErr w:type="spellStart"/>
            <w:r>
              <w:rPr>
                <w:b/>
                <w:sz w:val="24"/>
              </w:rPr>
              <w:t>Кач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113" w:type="dxa"/>
            <w:gridSpan w:val="2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</w:p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Абс</w:t>
            </w:r>
            <w:proofErr w:type="spellEnd"/>
            <w:r>
              <w:rPr>
                <w:b/>
                <w:sz w:val="24"/>
              </w:rPr>
              <w:t xml:space="preserve">.             </w:t>
            </w:r>
            <w:proofErr w:type="spellStart"/>
            <w:r>
              <w:rPr>
                <w:b/>
                <w:sz w:val="24"/>
              </w:rPr>
              <w:t>Кач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394" w:type="dxa"/>
            <w:gridSpan w:val="3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proofErr w:type="spellStart"/>
            <w:r>
              <w:rPr>
                <w:b/>
                <w:sz w:val="24"/>
              </w:rPr>
              <w:t>Абс</w:t>
            </w:r>
            <w:proofErr w:type="spellEnd"/>
            <w:r>
              <w:rPr>
                <w:b/>
                <w:sz w:val="24"/>
              </w:rPr>
              <w:t xml:space="preserve">.             </w:t>
            </w:r>
            <w:proofErr w:type="spellStart"/>
            <w:r>
              <w:rPr>
                <w:b/>
                <w:sz w:val="24"/>
              </w:rPr>
              <w:t>Кач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2E695A">
        <w:trPr>
          <w:trHeight w:val="831"/>
        </w:trPr>
        <w:tc>
          <w:tcPr>
            <w:tcW w:w="2517" w:type="dxa"/>
          </w:tcPr>
          <w:p w:rsidR="002E695A" w:rsidRDefault="00D106F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</w:rPr>
              <w:t>Начальное общее образование</w:t>
            </w:r>
          </w:p>
          <w:p w:rsidR="002E695A" w:rsidRDefault="00D106F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</w:rPr>
              <w:t>(без 1-х классов)</w:t>
            </w:r>
          </w:p>
        </w:tc>
        <w:tc>
          <w:tcPr>
            <w:tcW w:w="1276" w:type="dxa"/>
          </w:tcPr>
          <w:p w:rsidR="002E695A" w:rsidRDefault="00D106F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100</w:t>
            </w:r>
          </w:p>
        </w:tc>
        <w:tc>
          <w:tcPr>
            <w:tcW w:w="1276" w:type="dxa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1134" w:type="dxa"/>
          </w:tcPr>
          <w:p w:rsidR="002E695A" w:rsidRDefault="00D106F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100</w:t>
            </w:r>
          </w:p>
        </w:tc>
        <w:tc>
          <w:tcPr>
            <w:tcW w:w="979" w:type="dxa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248" w:type="dxa"/>
          </w:tcPr>
          <w:p w:rsidR="002E695A" w:rsidRDefault="00D106F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100</w:t>
            </w:r>
          </w:p>
        </w:tc>
        <w:tc>
          <w:tcPr>
            <w:tcW w:w="1146" w:type="dxa"/>
            <w:gridSpan w:val="2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</w:tr>
      <w:tr w:rsidR="002E695A">
        <w:tc>
          <w:tcPr>
            <w:tcW w:w="2517" w:type="dxa"/>
          </w:tcPr>
          <w:p w:rsidR="002E695A" w:rsidRDefault="00D106F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</w:rPr>
              <w:t>Основное общее образование</w:t>
            </w:r>
          </w:p>
        </w:tc>
        <w:tc>
          <w:tcPr>
            <w:tcW w:w="1276" w:type="dxa"/>
          </w:tcPr>
          <w:p w:rsidR="002E695A" w:rsidRDefault="00D106F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100</w:t>
            </w:r>
          </w:p>
        </w:tc>
        <w:tc>
          <w:tcPr>
            <w:tcW w:w="1276" w:type="dxa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134" w:type="dxa"/>
          </w:tcPr>
          <w:p w:rsidR="002E695A" w:rsidRDefault="00D106F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97</w:t>
            </w:r>
          </w:p>
        </w:tc>
        <w:tc>
          <w:tcPr>
            <w:tcW w:w="979" w:type="dxa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248" w:type="dxa"/>
          </w:tcPr>
          <w:p w:rsidR="002E695A" w:rsidRDefault="00D106F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97</w:t>
            </w:r>
          </w:p>
        </w:tc>
        <w:tc>
          <w:tcPr>
            <w:tcW w:w="1146" w:type="dxa"/>
            <w:gridSpan w:val="2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  <w:tr w:rsidR="002E695A">
        <w:tc>
          <w:tcPr>
            <w:tcW w:w="2517" w:type="dxa"/>
          </w:tcPr>
          <w:p w:rsidR="002E695A" w:rsidRDefault="00D106F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</w:rPr>
              <w:t>Среднее общее образование</w:t>
            </w:r>
          </w:p>
        </w:tc>
        <w:tc>
          <w:tcPr>
            <w:tcW w:w="1276" w:type="dxa"/>
          </w:tcPr>
          <w:p w:rsidR="002E695A" w:rsidRDefault="00D106F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100</w:t>
            </w:r>
          </w:p>
        </w:tc>
        <w:tc>
          <w:tcPr>
            <w:tcW w:w="1276" w:type="dxa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134" w:type="dxa"/>
          </w:tcPr>
          <w:p w:rsidR="002E695A" w:rsidRDefault="00D106F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100</w:t>
            </w:r>
          </w:p>
        </w:tc>
        <w:tc>
          <w:tcPr>
            <w:tcW w:w="979" w:type="dxa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248" w:type="dxa"/>
          </w:tcPr>
          <w:p w:rsidR="002E695A" w:rsidRDefault="00D106F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96</w:t>
            </w:r>
          </w:p>
        </w:tc>
        <w:tc>
          <w:tcPr>
            <w:tcW w:w="1146" w:type="dxa"/>
            <w:gridSpan w:val="2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2E695A">
        <w:tc>
          <w:tcPr>
            <w:tcW w:w="2517" w:type="dxa"/>
          </w:tcPr>
          <w:p w:rsidR="002E695A" w:rsidRDefault="00D106FD">
            <w:pPr>
              <w:shd w:val="clear" w:color="8DB3E2" w:themeColor="text2" w:themeTint="66" w:fill="8DB3E2" w:themeFill="text2" w:themeFillTint="66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552" w:type="dxa"/>
            <w:gridSpan w:val="2"/>
          </w:tcPr>
          <w:p w:rsidR="002E695A" w:rsidRDefault="00D106FD">
            <w:pPr>
              <w:shd w:val="clear" w:color="8DB3E2" w:themeColor="text2" w:themeTint="66" w:fill="8DB3E2" w:themeFill="text2" w:themeFillTint="66"/>
              <w:rPr>
                <w:b/>
                <w:sz w:val="24"/>
                <w:szCs w:val="28"/>
              </w:rPr>
            </w:pPr>
            <w:r>
              <w:rPr>
                <w:b/>
                <w:sz w:val="24"/>
              </w:rPr>
              <w:t xml:space="preserve">        100             44</w:t>
            </w:r>
          </w:p>
        </w:tc>
        <w:tc>
          <w:tcPr>
            <w:tcW w:w="2113" w:type="dxa"/>
            <w:gridSpan w:val="2"/>
          </w:tcPr>
          <w:p w:rsidR="002E695A" w:rsidRDefault="00D106FD">
            <w:pPr>
              <w:shd w:val="clear" w:color="8DB3E2" w:themeColor="text2" w:themeTint="66" w:fill="8DB3E2" w:themeFill="text2" w:themeFillTint="66"/>
              <w:rPr>
                <w:b/>
                <w:sz w:val="24"/>
                <w:szCs w:val="28"/>
              </w:rPr>
            </w:pPr>
            <w:r>
              <w:rPr>
                <w:b/>
                <w:sz w:val="24"/>
              </w:rPr>
              <w:t xml:space="preserve">       98          47</w:t>
            </w:r>
          </w:p>
        </w:tc>
        <w:tc>
          <w:tcPr>
            <w:tcW w:w="2394" w:type="dxa"/>
            <w:gridSpan w:val="3"/>
          </w:tcPr>
          <w:p w:rsidR="002E695A" w:rsidRDefault="00D106FD">
            <w:pPr>
              <w:shd w:val="clear" w:color="8DB3E2" w:themeColor="text2" w:themeTint="66" w:fill="8DB3E2" w:themeFill="text2" w:themeFillTint="66"/>
              <w:rPr>
                <w:b/>
                <w:sz w:val="24"/>
                <w:szCs w:val="28"/>
              </w:rPr>
            </w:pPr>
            <w:r>
              <w:rPr>
                <w:b/>
                <w:sz w:val="24"/>
              </w:rPr>
              <w:t xml:space="preserve">      98               40</w:t>
            </w:r>
          </w:p>
        </w:tc>
      </w:tr>
      <w:tr w:rsidR="002E695A">
        <w:tc>
          <w:tcPr>
            <w:tcW w:w="9576" w:type="dxa"/>
            <w:gridSpan w:val="8"/>
          </w:tcPr>
          <w:p w:rsidR="002E695A" w:rsidRDefault="00D106FD">
            <w:pPr>
              <w:spacing w:before="120" w:after="12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</w:rPr>
              <w:lastRenderedPageBreak/>
              <w:t>Отличники</w:t>
            </w:r>
          </w:p>
        </w:tc>
      </w:tr>
      <w:tr w:rsidR="002E695A">
        <w:tc>
          <w:tcPr>
            <w:tcW w:w="2517" w:type="dxa"/>
          </w:tcPr>
          <w:p w:rsidR="002E695A" w:rsidRDefault="00D106FD">
            <w:pPr>
              <w:jc w:val="center"/>
            </w:pPr>
            <w:r>
              <w:rPr>
                <w:b/>
                <w:sz w:val="24"/>
              </w:rPr>
              <w:t>Начальное общее образование</w:t>
            </w:r>
          </w:p>
        </w:tc>
        <w:tc>
          <w:tcPr>
            <w:tcW w:w="1276" w:type="dxa"/>
          </w:tcPr>
          <w:p w:rsidR="002E695A" w:rsidRDefault="00D106F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276" w:type="dxa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134" w:type="dxa"/>
          </w:tcPr>
          <w:p w:rsidR="002E695A" w:rsidRDefault="00D106F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979" w:type="dxa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353" w:type="dxa"/>
            <w:gridSpan w:val="2"/>
          </w:tcPr>
          <w:p w:rsidR="002E695A" w:rsidRDefault="00D106F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041" w:type="dxa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2E695A">
        <w:trPr>
          <w:trHeight w:val="253"/>
        </w:trPr>
        <w:tc>
          <w:tcPr>
            <w:tcW w:w="2517" w:type="dxa"/>
            <w:vMerge w:val="restart"/>
          </w:tcPr>
          <w:p w:rsidR="002E695A" w:rsidRDefault="00D106FD">
            <w:pPr>
              <w:jc w:val="center"/>
            </w:pPr>
            <w:r>
              <w:rPr>
                <w:b/>
                <w:sz w:val="24"/>
              </w:rPr>
              <w:t>Основное общее образование</w:t>
            </w:r>
          </w:p>
        </w:tc>
        <w:tc>
          <w:tcPr>
            <w:tcW w:w="1276" w:type="dxa"/>
            <w:vMerge w:val="restart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76" w:type="dxa"/>
            <w:vMerge w:val="restart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79" w:type="dxa"/>
            <w:vMerge w:val="restart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53" w:type="dxa"/>
            <w:gridSpan w:val="2"/>
            <w:vMerge w:val="restart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41" w:type="dxa"/>
            <w:vMerge w:val="restart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E695A">
        <w:trPr>
          <w:trHeight w:val="253"/>
        </w:trPr>
        <w:tc>
          <w:tcPr>
            <w:tcW w:w="2517" w:type="dxa"/>
            <w:vMerge w:val="restart"/>
          </w:tcPr>
          <w:p w:rsidR="002E695A" w:rsidRDefault="00D106FD">
            <w:pPr>
              <w:jc w:val="center"/>
            </w:pPr>
            <w:r>
              <w:rPr>
                <w:b/>
                <w:sz w:val="24"/>
              </w:rPr>
              <w:t>Среднее общее образование</w:t>
            </w:r>
          </w:p>
        </w:tc>
        <w:tc>
          <w:tcPr>
            <w:tcW w:w="1276" w:type="dxa"/>
            <w:vMerge w:val="restart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79" w:type="dxa"/>
            <w:vMerge w:val="restart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53" w:type="dxa"/>
            <w:gridSpan w:val="2"/>
            <w:vMerge w:val="restart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41" w:type="dxa"/>
            <w:vMerge w:val="restart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E695A">
        <w:trPr>
          <w:trHeight w:val="414"/>
        </w:trPr>
        <w:tc>
          <w:tcPr>
            <w:tcW w:w="2517" w:type="dxa"/>
            <w:vMerge w:val="restart"/>
          </w:tcPr>
          <w:p w:rsidR="002E695A" w:rsidRDefault="00D106FD">
            <w:pPr>
              <w:shd w:val="clear" w:color="8DB3E2" w:themeColor="text2" w:themeTint="66" w:fill="8DB3E2" w:themeFill="text2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552" w:type="dxa"/>
            <w:gridSpan w:val="2"/>
            <w:vMerge w:val="restart"/>
          </w:tcPr>
          <w:p w:rsidR="002E695A" w:rsidRDefault="00D106FD">
            <w:pPr>
              <w:shd w:val="clear" w:color="8DB3E2" w:themeColor="text2" w:themeTint="66" w:fill="8DB3E2" w:themeFill="text2" w:themeFillTint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25                 6</w:t>
            </w:r>
          </w:p>
        </w:tc>
        <w:tc>
          <w:tcPr>
            <w:tcW w:w="2113" w:type="dxa"/>
            <w:gridSpan w:val="2"/>
            <w:vMerge w:val="restart"/>
          </w:tcPr>
          <w:p w:rsidR="002E695A" w:rsidRDefault="00D106FD">
            <w:pPr>
              <w:shd w:val="clear" w:color="8DB3E2" w:themeColor="text2" w:themeTint="66" w:fill="8DB3E2" w:themeFill="text2" w:themeFillTint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36             7</w:t>
            </w:r>
          </w:p>
        </w:tc>
        <w:tc>
          <w:tcPr>
            <w:tcW w:w="2394" w:type="dxa"/>
            <w:gridSpan w:val="3"/>
            <w:vMerge w:val="restart"/>
          </w:tcPr>
          <w:p w:rsidR="002E695A" w:rsidRDefault="00D106FD">
            <w:pPr>
              <w:shd w:val="clear" w:color="8DB3E2" w:themeColor="text2" w:themeTint="66" w:fill="8DB3E2" w:themeFill="text2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35               7</w:t>
            </w:r>
          </w:p>
        </w:tc>
      </w:tr>
      <w:tr w:rsidR="002E695A">
        <w:trPr>
          <w:trHeight w:val="414"/>
        </w:trPr>
        <w:tc>
          <w:tcPr>
            <w:tcW w:w="9576" w:type="dxa"/>
            <w:gridSpan w:val="8"/>
            <w:vMerge w:val="restart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«4» - «5»</w:t>
            </w:r>
          </w:p>
        </w:tc>
      </w:tr>
      <w:tr w:rsidR="002E695A">
        <w:trPr>
          <w:trHeight w:val="253"/>
        </w:trPr>
        <w:tc>
          <w:tcPr>
            <w:tcW w:w="2517" w:type="dxa"/>
            <w:vMerge w:val="restart"/>
          </w:tcPr>
          <w:p w:rsidR="002E695A" w:rsidRDefault="00D106FD">
            <w:pPr>
              <w:jc w:val="center"/>
            </w:pPr>
            <w:r>
              <w:rPr>
                <w:b/>
                <w:sz w:val="24"/>
              </w:rPr>
              <w:t>Начальное общее образование</w:t>
            </w:r>
          </w:p>
        </w:tc>
        <w:tc>
          <w:tcPr>
            <w:tcW w:w="1276" w:type="dxa"/>
            <w:vMerge w:val="restart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  <w:tc>
          <w:tcPr>
            <w:tcW w:w="1276" w:type="dxa"/>
            <w:vMerge w:val="restart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134" w:type="dxa"/>
            <w:vMerge w:val="restart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979" w:type="dxa"/>
            <w:vMerge w:val="restart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353" w:type="dxa"/>
            <w:gridSpan w:val="2"/>
            <w:vMerge w:val="restart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  <w:tc>
          <w:tcPr>
            <w:tcW w:w="1041" w:type="dxa"/>
            <w:vMerge w:val="restart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 w:rsidR="002E695A">
        <w:trPr>
          <w:trHeight w:val="253"/>
        </w:trPr>
        <w:tc>
          <w:tcPr>
            <w:tcW w:w="2517" w:type="dxa"/>
            <w:vMerge w:val="restart"/>
          </w:tcPr>
          <w:p w:rsidR="002E695A" w:rsidRDefault="00D106FD">
            <w:pPr>
              <w:jc w:val="center"/>
            </w:pPr>
            <w:r>
              <w:rPr>
                <w:b/>
                <w:sz w:val="24"/>
              </w:rPr>
              <w:t>Основное общее образование</w:t>
            </w:r>
          </w:p>
        </w:tc>
        <w:tc>
          <w:tcPr>
            <w:tcW w:w="1276" w:type="dxa"/>
            <w:vMerge w:val="restart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1276" w:type="dxa"/>
            <w:vMerge w:val="restart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134" w:type="dxa"/>
            <w:vMerge w:val="restart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  <w:tc>
          <w:tcPr>
            <w:tcW w:w="979" w:type="dxa"/>
            <w:vMerge w:val="restart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353" w:type="dxa"/>
            <w:gridSpan w:val="2"/>
            <w:vMerge w:val="restart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1041" w:type="dxa"/>
            <w:vMerge w:val="restart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2E695A">
        <w:trPr>
          <w:trHeight w:val="253"/>
        </w:trPr>
        <w:tc>
          <w:tcPr>
            <w:tcW w:w="2517" w:type="dxa"/>
            <w:vMerge w:val="restart"/>
          </w:tcPr>
          <w:p w:rsidR="002E695A" w:rsidRDefault="00D106FD">
            <w:pPr>
              <w:jc w:val="center"/>
            </w:pPr>
            <w:r>
              <w:rPr>
                <w:b/>
                <w:sz w:val="24"/>
              </w:rPr>
              <w:t>Среднее общее образование</w:t>
            </w:r>
          </w:p>
        </w:tc>
        <w:tc>
          <w:tcPr>
            <w:tcW w:w="1276" w:type="dxa"/>
            <w:vMerge w:val="restart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76" w:type="dxa"/>
            <w:vMerge w:val="restart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134" w:type="dxa"/>
            <w:vMerge w:val="restart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79" w:type="dxa"/>
            <w:vMerge w:val="restart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353" w:type="dxa"/>
            <w:gridSpan w:val="2"/>
            <w:vMerge w:val="restart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041" w:type="dxa"/>
            <w:vMerge w:val="restart"/>
          </w:tcPr>
          <w:p w:rsidR="002E695A" w:rsidRDefault="00D106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 w:rsidR="002E695A">
        <w:trPr>
          <w:trHeight w:val="379"/>
        </w:trPr>
        <w:tc>
          <w:tcPr>
            <w:tcW w:w="2517" w:type="dxa"/>
            <w:vMerge w:val="restart"/>
          </w:tcPr>
          <w:p w:rsidR="002E695A" w:rsidRDefault="00D106FD">
            <w:pPr>
              <w:shd w:val="clear" w:color="8DB3E2" w:themeColor="text2" w:themeTint="66" w:fill="8DB3E2" w:themeFill="text2" w:themeFillTint="66"/>
              <w:jc w:val="center"/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552" w:type="dxa"/>
            <w:gridSpan w:val="2"/>
            <w:vMerge w:val="restart"/>
          </w:tcPr>
          <w:p w:rsidR="002E695A" w:rsidRDefault="00D106FD">
            <w:pPr>
              <w:shd w:val="clear" w:color="8DB3E2" w:themeColor="text2" w:themeTint="66" w:fill="8DB3E2" w:themeFill="text2" w:themeFillTint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189                41</w:t>
            </w:r>
          </w:p>
        </w:tc>
        <w:tc>
          <w:tcPr>
            <w:tcW w:w="2113" w:type="dxa"/>
            <w:gridSpan w:val="2"/>
            <w:vMerge w:val="restart"/>
          </w:tcPr>
          <w:p w:rsidR="002E695A" w:rsidRDefault="00D106FD">
            <w:pPr>
              <w:shd w:val="clear" w:color="8DB3E2" w:themeColor="text2" w:themeTint="66" w:fill="8DB3E2" w:themeFill="text2" w:themeFillTint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194            40</w:t>
            </w:r>
          </w:p>
        </w:tc>
        <w:tc>
          <w:tcPr>
            <w:tcW w:w="2394" w:type="dxa"/>
            <w:gridSpan w:val="3"/>
            <w:vMerge w:val="restart"/>
          </w:tcPr>
          <w:p w:rsidR="002E695A" w:rsidRDefault="00D106FD">
            <w:pPr>
              <w:shd w:val="clear" w:color="8DB3E2" w:themeColor="text2" w:themeTint="66" w:fill="8DB3E2" w:themeFill="text2" w:themeFillTint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176            35</w:t>
            </w:r>
          </w:p>
        </w:tc>
      </w:tr>
      <w:tr w:rsidR="002E695A">
        <w:trPr>
          <w:trHeight w:val="379"/>
        </w:trPr>
        <w:tc>
          <w:tcPr>
            <w:tcW w:w="9576" w:type="dxa"/>
            <w:gridSpan w:val="8"/>
            <w:vMerge w:val="restart"/>
          </w:tcPr>
          <w:p w:rsidR="002E695A" w:rsidRDefault="00D106FD">
            <w:pPr>
              <w:jc w:val="center"/>
            </w:pPr>
            <w:r>
              <w:rPr>
                <w:b/>
                <w:sz w:val="24"/>
              </w:rPr>
              <w:t xml:space="preserve">  </w:t>
            </w:r>
            <w:r>
              <w:rPr>
                <w:b/>
                <w:color w:val="000000"/>
                <w:sz w:val="24"/>
              </w:rPr>
              <w:t>Количество учеников, оставленных на повторное обучение:</w:t>
            </w:r>
          </w:p>
        </w:tc>
      </w:tr>
      <w:tr w:rsidR="002E695A">
        <w:trPr>
          <w:trHeight w:val="253"/>
        </w:trPr>
        <w:tc>
          <w:tcPr>
            <w:tcW w:w="2517" w:type="dxa"/>
            <w:vMerge w:val="restart"/>
          </w:tcPr>
          <w:p w:rsidR="002E695A" w:rsidRDefault="00D106FD">
            <w:pPr>
              <w:jc w:val="center"/>
            </w:pPr>
            <w:r>
              <w:rPr>
                <w:b/>
                <w:sz w:val="24"/>
              </w:rPr>
              <w:t>Начальное общее образование</w:t>
            </w:r>
          </w:p>
        </w:tc>
        <w:tc>
          <w:tcPr>
            <w:tcW w:w="1276" w:type="dxa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9" w:type="dxa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53" w:type="dxa"/>
            <w:gridSpan w:val="2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1" w:type="dxa"/>
            <w:vMerge w:val="restart"/>
          </w:tcPr>
          <w:p w:rsidR="002E695A" w:rsidRDefault="00D106FD">
            <w:pPr>
              <w:jc w:val="center"/>
            </w:pPr>
            <w:r>
              <w:rPr>
                <w:b/>
                <w:sz w:val="24"/>
              </w:rPr>
              <w:t>0</w:t>
            </w:r>
          </w:p>
        </w:tc>
      </w:tr>
      <w:tr w:rsidR="002E695A">
        <w:trPr>
          <w:trHeight w:val="253"/>
        </w:trPr>
        <w:tc>
          <w:tcPr>
            <w:tcW w:w="2517" w:type="dxa"/>
            <w:vMerge w:val="restart"/>
          </w:tcPr>
          <w:p w:rsidR="002E695A" w:rsidRDefault="00D106FD">
            <w:pPr>
              <w:jc w:val="center"/>
            </w:pPr>
            <w:r>
              <w:rPr>
                <w:b/>
                <w:sz w:val="24"/>
              </w:rPr>
              <w:t>Основное общее образование</w:t>
            </w:r>
          </w:p>
        </w:tc>
        <w:tc>
          <w:tcPr>
            <w:tcW w:w="1276" w:type="dxa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9" w:type="dxa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1353" w:type="dxa"/>
            <w:gridSpan w:val="2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E695A" w:rsidRDefault="002E695A">
            <w:pPr>
              <w:rPr>
                <w:b/>
              </w:rPr>
            </w:pPr>
          </w:p>
        </w:tc>
        <w:tc>
          <w:tcPr>
            <w:tcW w:w="1041" w:type="dxa"/>
            <w:vMerge w:val="restart"/>
          </w:tcPr>
          <w:p w:rsidR="002E695A" w:rsidRDefault="00D106FD">
            <w:pPr>
              <w:jc w:val="center"/>
            </w:pPr>
            <w:r>
              <w:rPr>
                <w:b/>
                <w:sz w:val="24"/>
              </w:rPr>
              <w:t>2</w:t>
            </w:r>
          </w:p>
        </w:tc>
      </w:tr>
      <w:tr w:rsidR="002E695A">
        <w:trPr>
          <w:trHeight w:val="253"/>
        </w:trPr>
        <w:tc>
          <w:tcPr>
            <w:tcW w:w="2517" w:type="dxa"/>
            <w:vMerge w:val="restart"/>
          </w:tcPr>
          <w:p w:rsidR="002E695A" w:rsidRDefault="00D106FD">
            <w:pPr>
              <w:jc w:val="center"/>
            </w:pPr>
            <w:r>
              <w:rPr>
                <w:b/>
                <w:sz w:val="24"/>
              </w:rPr>
              <w:t>Среднее общее образование</w:t>
            </w:r>
          </w:p>
        </w:tc>
        <w:tc>
          <w:tcPr>
            <w:tcW w:w="1276" w:type="dxa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9" w:type="dxa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53" w:type="dxa"/>
            <w:gridSpan w:val="2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1" w:type="dxa"/>
            <w:vMerge w:val="restart"/>
          </w:tcPr>
          <w:p w:rsidR="002E695A" w:rsidRDefault="00D106FD">
            <w:pPr>
              <w:jc w:val="center"/>
            </w:pPr>
            <w:r>
              <w:rPr>
                <w:b/>
                <w:sz w:val="24"/>
              </w:rPr>
              <w:t>0</w:t>
            </w:r>
          </w:p>
        </w:tc>
      </w:tr>
      <w:tr w:rsidR="002E695A">
        <w:trPr>
          <w:trHeight w:val="379"/>
        </w:trPr>
        <w:tc>
          <w:tcPr>
            <w:tcW w:w="2517" w:type="dxa"/>
            <w:vMerge w:val="restart"/>
          </w:tcPr>
          <w:p w:rsidR="002E695A" w:rsidRDefault="00D106FD">
            <w:pPr>
              <w:shd w:val="clear" w:color="8DB3E2" w:themeColor="text2" w:themeTint="66" w:fill="8DB3E2" w:themeFill="text2" w:themeFillTint="66"/>
              <w:jc w:val="center"/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552" w:type="dxa"/>
            <w:gridSpan w:val="2"/>
            <w:vMerge w:val="restart"/>
          </w:tcPr>
          <w:p w:rsidR="002E695A" w:rsidRDefault="00D106FD">
            <w:pPr>
              <w:shd w:val="clear" w:color="8DB3E2" w:themeColor="text2" w:themeTint="66" w:fill="8DB3E2" w:themeFill="text2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113" w:type="dxa"/>
            <w:gridSpan w:val="2"/>
            <w:vMerge w:val="restart"/>
          </w:tcPr>
          <w:p w:rsidR="002E695A" w:rsidRDefault="00D106FD">
            <w:pPr>
              <w:shd w:val="clear" w:color="8DB3E2" w:themeColor="text2" w:themeTint="66" w:fill="8DB3E2" w:themeFill="text2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2         0,4</w:t>
            </w:r>
          </w:p>
        </w:tc>
        <w:tc>
          <w:tcPr>
            <w:tcW w:w="2394" w:type="dxa"/>
            <w:gridSpan w:val="3"/>
            <w:vMerge w:val="restart"/>
          </w:tcPr>
          <w:p w:rsidR="002E695A" w:rsidRDefault="00D106FD">
            <w:pPr>
              <w:shd w:val="clear" w:color="8DB3E2" w:themeColor="text2" w:themeTint="66" w:fill="8DB3E2" w:themeFill="text2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1                0,2</w:t>
            </w:r>
          </w:p>
        </w:tc>
      </w:tr>
      <w:tr w:rsidR="002E695A">
        <w:trPr>
          <w:trHeight w:val="379"/>
        </w:trPr>
        <w:tc>
          <w:tcPr>
            <w:tcW w:w="9576" w:type="dxa"/>
            <w:gridSpan w:val="8"/>
            <w:vMerge w:val="restart"/>
          </w:tcPr>
          <w:p w:rsidR="002E695A" w:rsidRDefault="00D106FD">
            <w:pPr>
              <w:jc w:val="center"/>
            </w:pPr>
            <w:r>
              <w:rPr>
                <w:b/>
                <w:color w:val="000000"/>
                <w:sz w:val="24"/>
              </w:rPr>
              <w:t>Не получили аттестата:</w:t>
            </w:r>
          </w:p>
        </w:tc>
      </w:tr>
      <w:tr w:rsidR="002E695A">
        <w:trPr>
          <w:trHeight w:val="253"/>
        </w:trPr>
        <w:tc>
          <w:tcPr>
            <w:tcW w:w="2517" w:type="dxa"/>
            <w:vMerge w:val="restart"/>
          </w:tcPr>
          <w:p w:rsidR="002E695A" w:rsidRDefault="00D106FD">
            <w:pPr>
              <w:jc w:val="center"/>
            </w:pPr>
            <w:r>
              <w:rPr>
                <w:b/>
                <w:sz w:val="24"/>
              </w:rPr>
              <w:t>Основное общее образование</w:t>
            </w:r>
          </w:p>
        </w:tc>
        <w:tc>
          <w:tcPr>
            <w:tcW w:w="1276" w:type="dxa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9" w:type="dxa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53" w:type="dxa"/>
            <w:gridSpan w:val="2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1" w:type="dxa"/>
            <w:vMerge w:val="restart"/>
          </w:tcPr>
          <w:p w:rsidR="002E695A" w:rsidRDefault="00D106FD">
            <w:pPr>
              <w:jc w:val="center"/>
            </w:pPr>
            <w:r>
              <w:rPr>
                <w:b/>
                <w:sz w:val="24"/>
              </w:rPr>
              <w:t>0</w:t>
            </w:r>
          </w:p>
        </w:tc>
      </w:tr>
      <w:tr w:rsidR="002E695A">
        <w:trPr>
          <w:trHeight w:val="253"/>
        </w:trPr>
        <w:tc>
          <w:tcPr>
            <w:tcW w:w="2517" w:type="dxa"/>
            <w:vMerge w:val="restart"/>
          </w:tcPr>
          <w:p w:rsidR="002E695A" w:rsidRDefault="00D106FD">
            <w:pPr>
              <w:jc w:val="center"/>
            </w:pPr>
            <w:r>
              <w:rPr>
                <w:b/>
                <w:sz w:val="24"/>
              </w:rPr>
              <w:t>Среднее общее образование</w:t>
            </w:r>
          </w:p>
        </w:tc>
        <w:tc>
          <w:tcPr>
            <w:tcW w:w="1276" w:type="dxa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9" w:type="dxa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53" w:type="dxa"/>
            <w:gridSpan w:val="2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1" w:type="dxa"/>
            <w:vMerge w:val="restart"/>
          </w:tcPr>
          <w:p w:rsidR="002E695A" w:rsidRDefault="00D106FD">
            <w:pPr>
              <w:jc w:val="center"/>
            </w:pPr>
            <w:r>
              <w:rPr>
                <w:b/>
                <w:sz w:val="24"/>
              </w:rPr>
              <w:t>0</w:t>
            </w:r>
          </w:p>
        </w:tc>
      </w:tr>
      <w:tr w:rsidR="002E695A">
        <w:trPr>
          <w:trHeight w:val="379"/>
        </w:trPr>
        <w:tc>
          <w:tcPr>
            <w:tcW w:w="2517" w:type="dxa"/>
          </w:tcPr>
          <w:p w:rsidR="002E695A" w:rsidRDefault="00D106FD">
            <w:pPr>
              <w:shd w:val="clear" w:color="8DB3E2" w:themeColor="text2" w:themeTint="66" w:fill="8DB3E2" w:themeFill="text2" w:themeFillTint="66"/>
              <w:jc w:val="center"/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552" w:type="dxa"/>
            <w:gridSpan w:val="2"/>
          </w:tcPr>
          <w:p w:rsidR="002E695A" w:rsidRDefault="00D106FD">
            <w:pPr>
              <w:shd w:val="clear" w:color="8DB3E2" w:themeColor="text2" w:themeTint="66" w:fill="8DB3E2" w:themeFill="text2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113" w:type="dxa"/>
            <w:gridSpan w:val="2"/>
          </w:tcPr>
          <w:p w:rsidR="002E695A" w:rsidRDefault="00D106FD">
            <w:pPr>
              <w:shd w:val="clear" w:color="8DB3E2" w:themeColor="text2" w:themeTint="66" w:fill="8DB3E2" w:themeFill="text2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394" w:type="dxa"/>
            <w:gridSpan w:val="3"/>
          </w:tcPr>
          <w:p w:rsidR="002E695A" w:rsidRDefault="00D106FD">
            <w:pPr>
              <w:shd w:val="clear" w:color="8DB3E2" w:themeColor="text2" w:themeTint="66" w:fill="8DB3E2" w:themeFill="text2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2E695A">
        <w:trPr>
          <w:trHeight w:val="253"/>
        </w:trPr>
        <w:tc>
          <w:tcPr>
            <w:tcW w:w="9576" w:type="dxa"/>
            <w:gridSpan w:val="8"/>
            <w:vMerge w:val="restart"/>
          </w:tcPr>
          <w:p w:rsidR="002E695A" w:rsidRDefault="00FA52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>
              <w:br w:type="page"/>
            </w:r>
            <w:r w:rsidR="00D106FD">
              <w:rPr>
                <w:b/>
                <w:color w:val="000000"/>
                <w:sz w:val="24"/>
              </w:rPr>
              <w:t>Окончили школу с аттестатом особого образца:</w:t>
            </w:r>
          </w:p>
        </w:tc>
      </w:tr>
      <w:tr w:rsidR="002E695A">
        <w:trPr>
          <w:trHeight w:val="253"/>
        </w:trPr>
        <w:tc>
          <w:tcPr>
            <w:tcW w:w="2517" w:type="dxa"/>
            <w:vMerge w:val="restart"/>
          </w:tcPr>
          <w:p w:rsidR="002E695A" w:rsidRDefault="00D106FD">
            <w:pPr>
              <w:jc w:val="center"/>
            </w:pPr>
            <w:r>
              <w:rPr>
                <w:b/>
                <w:sz w:val="24"/>
              </w:rPr>
              <w:t>Основное общее образование</w:t>
            </w:r>
          </w:p>
        </w:tc>
        <w:tc>
          <w:tcPr>
            <w:tcW w:w="1276" w:type="dxa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134" w:type="dxa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9" w:type="dxa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1353" w:type="dxa"/>
            <w:gridSpan w:val="2"/>
            <w:vMerge w:val="restart"/>
          </w:tcPr>
          <w:p w:rsidR="002E695A" w:rsidRDefault="00D106FD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3</w:t>
            </w:r>
            <w:r>
              <w:rPr>
                <w:b/>
              </w:rPr>
              <w:t>*</w:t>
            </w:r>
          </w:p>
        </w:tc>
        <w:tc>
          <w:tcPr>
            <w:tcW w:w="1041" w:type="dxa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E695A">
        <w:trPr>
          <w:trHeight w:val="253"/>
        </w:trPr>
        <w:tc>
          <w:tcPr>
            <w:tcW w:w="2517" w:type="dxa"/>
            <w:vMerge w:val="restart"/>
          </w:tcPr>
          <w:p w:rsidR="002E695A" w:rsidRDefault="00D106FD">
            <w:pPr>
              <w:jc w:val="center"/>
            </w:pPr>
            <w:r>
              <w:rPr>
                <w:b/>
                <w:sz w:val="24"/>
              </w:rPr>
              <w:t>Среднее общее образование</w:t>
            </w:r>
          </w:p>
        </w:tc>
        <w:tc>
          <w:tcPr>
            <w:tcW w:w="1276" w:type="dxa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9" w:type="dxa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53" w:type="dxa"/>
            <w:gridSpan w:val="2"/>
            <w:vMerge w:val="restart"/>
          </w:tcPr>
          <w:p w:rsidR="002E695A" w:rsidRDefault="00D106FD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2*</w:t>
            </w:r>
          </w:p>
        </w:tc>
        <w:tc>
          <w:tcPr>
            <w:tcW w:w="1041" w:type="dxa"/>
            <w:vMerge w:val="restart"/>
          </w:tcPr>
          <w:p w:rsidR="002E695A" w:rsidRDefault="00D106FD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E695A">
        <w:trPr>
          <w:trHeight w:val="379"/>
        </w:trPr>
        <w:tc>
          <w:tcPr>
            <w:tcW w:w="2517" w:type="dxa"/>
          </w:tcPr>
          <w:p w:rsidR="002E695A" w:rsidRDefault="00D106FD">
            <w:pPr>
              <w:shd w:val="clear" w:color="8DB3E2" w:themeColor="text2" w:themeTint="66" w:fill="8DB3E2" w:themeFill="text2" w:themeFillTint="66"/>
              <w:jc w:val="center"/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552" w:type="dxa"/>
            <w:gridSpan w:val="2"/>
          </w:tcPr>
          <w:p w:rsidR="002E695A" w:rsidRDefault="00D106FD">
            <w:pPr>
              <w:shd w:val="clear" w:color="8DB3E2" w:themeColor="text2" w:themeTint="66" w:fill="8DB3E2" w:themeFill="text2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2               0,7</w:t>
            </w:r>
          </w:p>
        </w:tc>
        <w:tc>
          <w:tcPr>
            <w:tcW w:w="2113" w:type="dxa"/>
            <w:gridSpan w:val="2"/>
          </w:tcPr>
          <w:p w:rsidR="002E695A" w:rsidRDefault="00D106FD">
            <w:pPr>
              <w:shd w:val="clear" w:color="8DB3E2" w:themeColor="text2" w:themeTint="66" w:fill="8DB3E2" w:themeFill="text2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2             0,4</w:t>
            </w:r>
          </w:p>
        </w:tc>
        <w:tc>
          <w:tcPr>
            <w:tcW w:w="2394" w:type="dxa"/>
            <w:gridSpan w:val="3"/>
          </w:tcPr>
          <w:p w:rsidR="002E695A" w:rsidRDefault="00D106FD">
            <w:pPr>
              <w:pStyle w:val="af9"/>
              <w:numPr>
                <w:ilvl w:val="0"/>
                <w:numId w:val="25"/>
              </w:numPr>
              <w:shd w:val="clear" w:color="8DB3E2" w:themeColor="text2" w:themeTint="66" w:fill="8DB3E2" w:themeFill="text2" w:themeFillTin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           0,9</w:t>
            </w:r>
          </w:p>
        </w:tc>
      </w:tr>
    </w:tbl>
    <w:p w:rsidR="002E695A" w:rsidRDefault="00D106FD">
      <w:pPr>
        <w:pStyle w:val="afa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*перспективное количество </w:t>
      </w:r>
      <w:proofErr w:type="gramStart"/>
      <w:r>
        <w:rPr>
          <w:rFonts w:ascii="Times New Roman" w:hAnsi="Times New Roman"/>
          <w:sz w:val="20"/>
          <w:szCs w:val="24"/>
        </w:rPr>
        <w:t>обучающихся</w:t>
      </w:r>
      <w:proofErr w:type="gramEnd"/>
      <w:r>
        <w:rPr>
          <w:rFonts w:ascii="Times New Roman" w:hAnsi="Times New Roman"/>
          <w:sz w:val="20"/>
          <w:szCs w:val="24"/>
        </w:rPr>
        <w:t>, претендующих на аттестат особого образца по окончании 2021-2022 учебного года.</w:t>
      </w:r>
    </w:p>
    <w:p w:rsidR="002E695A" w:rsidRDefault="002E695A">
      <w:pPr>
        <w:pStyle w:val="af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E695A" w:rsidRPr="00FA52CD" w:rsidRDefault="00D106FD">
      <w:pPr>
        <w:pStyle w:val="afa"/>
        <w:shd w:val="clear" w:color="FFFFFF" w:themeColor="background1" w:fill="FFFFFF" w:themeFill="background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Сравнительный анализ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по сравнению с прошлым учебным годом показывает снижение качественной успеваемости на уровне начального (7 %) и основного образования (9 %) в 2021-2022 учебном году и положительную динамику в пределах 11 % на уровне среднего образования. </w:t>
      </w:r>
      <w:r w:rsidRPr="00FA52CD">
        <w:rPr>
          <w:rFonts w:ascii="Times New Roman" w:hAnsi="Times New Roman"/>
          <w:sz w:val="24"/>
          <w:szCs w:val="24"/>
        </w:rPr>
        <w:t>Снижение качественной усп</w:t>
      </w:r>
      <w:r w:rsidR="00D3513E" w:rsidRPr="00FA52CD">
        <w:rPr>
          <w:rFonts w:ascii="Times New Roman" w:hAnsi="Times New Roman"/>
          <w:sz w:val="24"/>
          <w:szCs w:val="24"/>
        </w:rPr>
        <w:t>еваемости обусловлено увеличением</w:t>
      </w:r>
      <w:r w:rsidRPr="00FA52CD">
        <w:rPr>
          <w:rFonts w:ascii="Times New Roman" w:hAnsi="Times New Roman"/>
          <w:sz w:val="24"/>
          <w:szCs w:val="24"/>
        </w:rPr>
        <w:t xml:space="preserve"> ко</w:t>
      </w:r>
      <w:r w:rsidR="00013E3B" w:rsidRPr="00FA52CD">
        <w:rPr>
          <w:rFonts w:ascii="Times New Roman" w:hAnsi="Times New Roman"/>
          <w:sz w:val="24"/>
          <w:szCs w:val="24"/>
        </w:rPr>
        <w:t xml:space="preserve">личества детей с ОВЗ (на 10 %) </w:t>
      </w:r>
      <w:r w:rsidR="00C53777" w:rsidRPr="00FA52CD">
        <w:rPr>
          <w:rFonts w:ascii="Times New Roman" w:hAnsi="Times New Roman"/>
          <w:sz w:val="24"/>
          <w:szCs w:val="24"/>
        </w:rPr>
        <w:t>в течение учебного года, переходом</w:t>
      </w:r>
      <w:r w:rsidRPr="00FA52CD">
        <w:rPr>
          <w:rFonts w:ascii="Times New Roman" w:hAnsi="Times New Roman"/>
          <w:sz w:val="24"/>
          <w:szCs w:val="24"/>
        </w:rPr>
        <w:t xml:space="preserve"> </w:t>
      </w:r>
      <w:r w:rsidR="004F75E4" w:rsidRPr="00FA52CD">
        <w:rPr>
          <w:rFonts w:ascii="Times New Roman" w:hAnsi="Times New Roman"/>
          <w:sz w:val="24"/>
          <w:szCs w:val="24"/>
        </w:rPr>
        <w:t>обучающихся с высокой мотивацией к обучению</w:t>
      </w:r>
      <w:r w:rsidRPr="00FA52CD">
        <w:rPr>
          <w:rFonts w:ascii="Times New Roman" w:hAnsi="Times New Roman"/>
          <w:sz w:val="24"/>
          <w:szCs w:val="24"/>
        </w:rPr>
        <w:t xml:space="preserve"> </w:t>
      </w:r>
      <w:r w:rsidR="00840C33" w:rsidRPr="00FA52CD">
        <w:rPr>
          <w:rFonts w:ascii="Times New Roman" w:hAnsi="Times New Roman"/>
          <w:sz w:val="24"/>
          <w:szCs w:val="24"/>
        </w:rPr>
        <w:t xml:space="preserve">в </w:t>
      </w:r>
      <w:r w:rsidR="004F75E4" w:rsidRPr="00FA52CD">
        <w:rPr>
          <w:rFonts w:ascii="Times New Roman" w:hAnsi="Times New Roman"/>
          <w:sz w:val="24"/>
          <w:szCs w:val="24"/>
        </w:rPr>
        <w:t xml:space="preserve">образовательные </w:t>
      </w:r>
      <w:proofErr w:type="gramStart"/>
      <w:r w:rsidR="004F75E4" w:rsidRPr="00FA52CD">
        <w:rPr>
          <w:rFonts w:ascii="Times New Roman" w:hAnsi="Times New Roman"/>
          <w:sz w:val="24"/>
          <w:szCs w:val="24"/>
        </w:rPr>
        <w:t>организации</w:t>
      </w:r>
      <w:proofErr w:type="gramEnd"/>
      <w:r w:rsidR="004F75E4" w:rsidRPr="00FA52CD">
        <w:rPr>
          <w:rFonts w:ascii="Times New Roman" w:hAnsi="Times New Roman"/>
          <w:sz w:val="24"/>
          <w:szCs w:val="24"/>
        </w:rPr>
        <w:t xml:space="preserve"> ЗАТО Северск</w:t>
      </w:r>
      <w:r w:rsidR="002B2427" w:rsidRPr="00FA52CD">
        <w:rPr>
          <w:rFonts w:ascii="Times New Roman" w:hAnsi="Times New Roman"/>
          <w:sz w:val="24"/>
          <w:szCs w:val="24"/>
        </w:rPr>
        <w:t>а</w:t>
      </w:r>
      <w:r w:rsidR="004F75E4" w:rsidRPr="00FA52CD">
        <w:rPr>
          <w:rFonts w:ascii="Times New Roman" w:hAnsi="Times New Roman"/>
          <w:sz w:val="24"/>
          <w:szCs w:val="24"/>
        </w:rPr>
        <w:t xml:space="preserve"> в классы, имеющие профильную направленность</w:t>
      </w:r>
      <w:r w:rsidRPr="00FA52CD">
        <w:rPr>
          <w:rFonts w:ascii="Times New Roman" w:hAnsi="Times New Roman"/>
          <w:sz w:val="24"/>
          <w:szCs w:val="24"/>
        </w:rPr>
        <w:t xml:space="preserve">. </w:t>
      </w:r>
    </w:p>
    <w:p w:rsidR="002E695A" w:rsidRDefault="00D106FD">
      <w:pPr>
        <w:pStyle w:val="af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количество отличников остаётся стабильным, растёт количество обучающихся, претендующих на аттестат особого образца. </w:t>
      </w:r>
    </w:p>
    <w:p w:rsidR="008B14D3" w:rsidRDefault="008B14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/>
        <w:jc w:val="center"/>
        <w:rPr>
          <w:b/>
          <w:color w:val="000000"/>
          <w:sz w:val="24"/>
        </w:rPr>
      </w:pPr>
    </w:p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40"/>
        <w:jc w:val="center"/>
        <w:rPr>
          <w:sz w:val="24"/>
          <w:szCs w:val="24"/>
        </w:rPr>
      </w:pPr>
      <w:r>
        <w:rPr>
          <w:b/>
          <w:color w:val="000000"/>
          <w:sz w:val="24"/>
        </w:rPr>
        <w:lastRenderedPageBreak/>
        <w:t xml:space="preserve">Качество подготовки </w:t>
      </w:r>
      <w:proofErr w:type="gramStart"/>
      <w:r>
        <w:rPr>
          <w:b/>
          <w:color w:val="000000"/>
          <w:sz w:val="24"/>
        </w:rPr>
        <w:t>обучающихся</w:t>
      </w:r>
      <w:proofErr w:type="gramEnd"/>
      <w:r>
        <w:rPr>
          <w:b/>
          <w:color w:val="000000"/>
          <w:sz w:val="24"/>
        </w:rPr>
        <w:t xml:space="preserve"> по результатам ГИА</w:t>
      </w:r>
    </w:p>
    <w:p w:rsidR="002E695A" w:rsidRDefault="00D106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2021 году МБОУ «СОШ № 196» принимала участие в следующих внешних процедурах мониторинга.</w:t>
      </w:r>
    </w:p>
    <w:p w:rsidR="002E695A" w:rsidRDefault="00D106FD">
      <w:pPr>
        <w:widowControl/>
        <w:numPr>
          <w:ilvl w:val="0"/>
          <w:numId w:val="15"/>
        </w:numPr>
        <w:spacing w:line="276" w:lineRule="auto"/>
        <w:ind w:left="0" w:firstLine="709"/>
        <w:jc w:val="both"/>
        <w:rPr>
          <w:lang w:eastAsia="ru-RU"/>
        </w:rPr>
      </w:pPr>
      <w:r>
        <w:rPr>
          <w:i/>
          <w:sz w:val="24"/>
          <w:szCs w:val="24"/>
        </w:rPr>
        <w:t>Государственная итоговая аттестация (далее - ГИА)</w:t>
      </w:r>
      <w:r>
        <w:rPr>
          <w:sz w:val="24"/>
          <w:szCs w:val="24"/>
        </w:rPr>
        <w:t>.</w:t>
      </w:r>
    </w:p>
    <w:p w:rsidR="002E695A" w:rsidRDefault="00D106FD">
      <w:pPr>
        <w:widowControl/>
        <w:spacing w:line="276" w:lineRule="auto"/>
        <w:ind w:firstLine="708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Государственную итоговую аттестацию в форме ОГЭ и ГВЭ в 2021 году </w:t>
      </w:r>
      <w:proofErr w:type="gramStart"/>
      <w:r>
        <w:rPr>
          <w:sz w:val="24"/>
          <w:lang w:eastAsia="ru-RU"/>
        </w:rPr>
        <w:t>обучающие</w:t>
      </w:r>
      <w:proofErr w:type="gramEnd"/>
      <w:r>
        <w:rPr>
          <w:sz w:val="24"/>
          <w:lang w:eastAsia="ru-RU"/>
        </w:rPr>
        <w:t xml:space="preserve"> проходили по обязательным предметам по выбору (русский язык или математика). По предметам по выбору обучающиеся писали контрольные работы в формате ОГЭ на базе школы.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99"/>
        <w:gridCol w:w="1306"/>
        <w:gridCol w:w="1706"/>
        <w:gridCol w:w="1431"/>
        <w:gridCol w:w="1839"/>
      </w:tblGrid>
      <w:tr w:rsidR="002E695A">
        <w:trPr>
          <w:trHeight w:val="305"/>
        </w:trPr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6" w:firstLine="709"/>
              <w:jc w:val="both"/>
            </w:pPr>
            <w:r>
              <w:rPr>
                <w:sz w:val="28"/>
              </w:rPr>
              <w:tab/>
            </w:r>
            <w:r>
              <w:rPr>
                <w:iCs/>
                <w:color w:val="00B0F0"/>
                <w:sz w:val="28"/>
                <w:szCs w:val="28"/>
                <w:lang w:eastAsia="ru-RU"/>
              </w:rPr>
              <w:t xml:space="preserve">        </w:t>
            </w:r>
            <w:r>
              <w:rPr>
                <w:color w:val="000000"/>
                <w:sz w:val="24"/>
                <w:highlight w:val="white"/>
              </w:rPr>
              <w:t xml:space="preserve">Показатели </w:t>
            </w:r>
          </w:p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6" w:firstLine="709"/>
              <w:jc w:val="both"/>
            </w:pPr>
            <w:r>
              <w:rPr>
                <w:color w:val="000000"/>
                <w:sz w:val="24"/>
                <w:highlight w:val="white"/>
              </w:rPr>
              <w:t> </w:t>
            </w:r>
          </w:p>
        </w:tc>
        <w:tc>
          <w:tcPr>
            <w:tcW w:w="6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95A" w:rsidRDefault="002E6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</w:tr>
      <w:tr w:rsidR="002E695A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A" w:rsidRDefault="002E695A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>Единица измерения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2021</w:t>
            </w:r>
          </w:p>
        </w:tc>
      </w:tr>
      <w:tr w:rsidR="002E695A">
        <w:trPr>
          <w:trHeight w:val="288"/>
        </w:trPr>
        <w:tc>
          <w:tcPr>
            <w:tcW w:w="9481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</w:rPr>
              <w:t xml:space="preserve">1. Результаты государственной итоговой аттестации по обязательным предметам: средний балл ОГЭ и  ЕГЭ: </w:t>
            </w:r>
          </w:p>
        </w:tc>
      </w:tr>
      <w:tr w:rsidR="002E695A">
        <w:trPr>
          <w:trHeight w:val="225"/>
        </w:trPr>
        <w:tc>
          <w:tcPr>
            <w:tcW w:w="31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6" w:firstLine="33"/>
              <w:jc w:val="both"/>
            </w:pPr>
            <w:r>
              <w:rPr>
                <w:color w:val="000000"/>
                <w:sz w:val="24"/>
                <w:highlight w:val="white"/>
              </w:rPr>
              <w:t>2.1. 9 класс (русский язык)</w:t>
            </w:r>
          </w:p>
        </w:tc>
        <w:tc>
          <w:tcPr>
            <w:tcW w:w="13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балл</w:t>
            </w:r>
          </w:p>
        </w:tc>
        <w:tc>
          <w:tcPr>
            <w:tcW w:w="17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30,4</w:t>
            </w:r>
          </w:p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ГВЭ-12,7</w:t>
            </w:r>
          </w:p>
        </w:tc>
        <w:tc>
          <w:tcPr>
            <w:tcW w:w="143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8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26,7 ГВЭ - 13,9</w:t>
            </w:r>
          </w:p>
        </w:tc>
      </w:tr>
      <w:tr w:rsidR="002E695A">
        <w:trPr>
          <w:trHeight w:val="721"/>
        </w:trPr>
        <w:tc>
          <w:tcPr>
            <w:tcW w:w="31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6" w:firstLine="33"/>
              <w:jc w:val="both"/>
            </w:pPr>
            <w:r>
              <w:rPr>
                <w:color w:val="000000"/>
                <w:sz w:val="24"/>
                <w:highlight w:val="white"/>
              </w:rPr>
              <w:t>2.2. 9 класс (математика)</w:t>
            </w:r>
          </w:p>
        </w:tc>
        <w:tc>
          <w:tcPr>
            <w:tcW w:w="13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балл</w:t>
            </w:r>
          </w:p>
        </w:tc>
        <w:tc>
          <w:tcPr>
            <w:tcW w:w="17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15,8</w:t>
            </w:r>
          </w:p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ГВЭ-7,8</w:t>
            </w:r>
          </w:p>
        </w:tc>
        <w:tc>
          <w:tcPr>
            <w:tcW w:w="143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8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14,7 ГВЭ - 9</w:t>
            </w:r>
          </w:p>
        </w:tc>
      </w:tr>
      <w:tr w:rsidR="002E695A">
        <w:trPr>
          <w:trHeight w:val="326"/>
        </w:trPr>
        <w:tc>
          <w:tcPr>
            <w:tcW w:w="31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6" w:firstLine="33"/>
              <w:jc w:val="both"/>
            </w:pPr>
            <w:r>
              <w:rPr>
                <w:color w:val="000000"/>
                <w:sz w:val="24"/>
                <w:highlight w:val="white"/>
              </w:rPr>
              <w:t>2.3. 11 класс (русский язык)</w:t>
            </w:r>
          </w:p>
        </w:tc>
        <w:tc>
          <w:tcPr>
            <w:tcW w:w="13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балл</w:t>
            </w:r>
          </w:p>
        </w:tc>
        <w:tc>
          <w:tcPr>
            <w:tcW w:w="17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80,0</w:t>
            </w:r>
          </w:p>
        </w:tc>
        <w:tc>
          <w:tcPr>
            <w:tcW w:w="143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68,0</w:t>
            </w:r>
          </w:p>
        </w:tc>
        <w:tc>
          <w:tcPr>
            <w:tcW w:w="18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65</w:t>
            </w:r>
          </w:p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ГВЭ -3,1</w:t>
            </w:r>
          </w:p>
        </w:tc>
      </w:tr>
      <w:tr w:rsidR="002E695A">
        <w:trPr>
          <w:trHeight w:val="759"/>
        </w:trPr>
        <w:tc>
          <w:tcPr>
            <w:tcW w:w="31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6" w:firstLine="33"/>
              <w:jc w:val="both"/>
            </w:pPr>
            <w:r>
              <w:rPr>
                <w:color w:val="000000"/>
                <w:sz w:val="24"/>
                <w:highlight w:val="white"/>
              </w:rPr>
              <w:t>2.4. 11 класс (математика)</w:t>
            </w:r>
          </w:p>
        </w:tc>
        <w:tc>
          <w:tcPr>
            <w:tcW w:w="13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балл</w:t>
            </w:r>
          </w:p>
        </w:tc>
        <w:tc>
          <w:tcPr>
            <w:tcW w:w="17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база-4,7</w:t>
            </w:r>
          </w:p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профиль - 58,5</w:t>
            </w:r>
          </w:p>
        </w:tc>
        <w:tc>
          <w:tcPr>
            <w:tcW w:w="143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база-нет,</w:t>
            </w:r>
          </w:p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профиль - 56,0</w:t>
            </w:r>
          </w:p>
        </w:tc>
        <w:tc>
          <w:tcPr>
            <w:tcW w:w="18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профиль -48</w:t>
            </w:r>
          </w:p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ГВЭ - 3,2</w:t>
            </w:r>
          </w:p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база - нет</w:t>
            </w:r>
          </w:p>
        </w:tc>
      </w:tr>
      <w:tr w:rsidR="002E695A">
        <w:trPr>
          <w:trHeight w:val="326"/>
        </w:trPr>
        <w:tc>
          <w:tcPr>
            <w:tcW w:w="9481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4"/>
                <w:highlight w:val="white"/>
              </w:rPr>
              <w:t xml:space="preserve">2. Результаты государственной итоговой аттестации по обязательным предметам: количество и доля выпускников, получивших результаты ниже установленного минимального количества баллов ЕГЭ: </w:t>
            </w:r>
          </w:p>
        </w:tc>
      </w:tr>
      <w:tr w:rsidR="002E695A">
        <w:trPr>
          <w:trHeight w:val="225"/>
        </w:trPr>
        <w:tc>
          <w:tcPr>
            <w:tcW w:w="31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6" w:hanging="108"/>
              <w:jc w:val="both"/>
            </w:pPr>
            <w:r>
              <w:rPr>
                <w:color w:val="000000"/>
                <w:sz w:val="24"/>
                <w:highlight w:val="white"/>
              </w:rPr>
              <w:t>3.1. 9 класс (русский язык)</w:t>
            </w:r>
          </w:p>
        </w:tc>
        <w:tc>
          <w:tcPr>
            <w:tcW w:w="13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  <w:highlight w:val="white"/>
              </w:rPr>
              <w:t>чел./%</w:t>
            </w:r>
          </w:p>
        </w:tc>
        <w:tc>
          <w:tcPr>
            <w:tcW w:w="17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  <w:highlight w:val="white"/>
              </w:rPr>
              <w:t>0/0</w:t>
            </w:r>
          </w:p>
        </w:tc>
        <w:tc>
          <w:tcPr>
            <w:tcW w:w="143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  <w:highlight w:val="white"/>
              </w:rPr>
              <w:t>-</w:t>
            </w:r>
          </w:p>
        </w:tc>
        <w:tc>
          <w:tcPr>
            <w:tcW w:w="18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0/0</w:t>
            </w:r>
          </w:p>
        </w:tc>
      </w:tr>
      <w:tr w:rsidR="002E695A">
        <w:trPr>
          <w:trHeight w:val="326"/>
        </w:trPr>
        <w:tc>
          <w:tcPr>
            <w:tcW w:w="31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6" w:hanging="108"/>
              <w:jc w:val="both"/>
            </w:pPr>
            <w:r>
              <w:rPr>
                <w:color w:val="000000"/>
                <w:sz w:val="24"/>
                <w:highlight w:val="white"/>
              </w:rPr>
              <w:t>3.2. 9 класс (математика)</w:t>
            </w:r>
          </w:p>
        </w:tc>
        <w:tc>
          <w:tcPr>
            <w:tcW w:w="13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  <w:highlight w:val="white"/>
              </w:rPr>
              <w:t>чел./%</w:t>
            </w:r>
          </w:p>
        </w:tc>
        <w:tc>
          <w:tcPr>
            <w:tcW w:w="17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  <w:highlight w:val="white"/>
              </w:rPr>
              <w:t>0/0</w:t>
            </w:r>
          </w:p>
        </w:tc>
        <w:tc>
          <w:tcPr>
            <w:tcW w:w="143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  <w:highlight w:val="white"/>
              </w:rPr>
              <w:t>-</w:t>
            </w:r>
          </w:p>
        </w:tc>
        <w:tc>
          <w:tcPr>
            <w:tcW w:w="18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0/0</w:t>
            </w:r>
          </w:p>
        </w:tc>
      </w:tr>
      <w:tr w:rsidR="002E695A">
        <w:trPr>
          <w:trHeight w:val="225"/>
        </w:trPr>
        <w:tc>
          <w:tcPr>
            <w:tcW w:w="31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</w:tabs>
              <w:ind w:left="286" w:hanging="108"/>
              <w:jc w:val="both"/>
            </w:pPr>
            <w:r>
              <w:rPr>
                <w:color w:val="000000"/>
                <w:sz w:val="24"/>
                <w:highlight w:val="white"/>
              </w:rPr>
              <w:t>3.3. 11 класс (русский язык)</w:t>
            </w:r>
          </w:p>
        </w:tc>
        <w:tc>
          <w:tcPr>
            <w:tcW w:w="13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  <w:highlight w:val="white"/>
              </w:rPr>
              <w:t>чел./%</w:t>
            </w:r>
          </w:p>
        </w:tc>
        <w:tc>
          <w:tcPr>
            <w:tcW w:w="17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  <w:highlight w:val="white"/>
              </w:rPr>
              <w:t>0/0</w:t>
            </w:r>
          </w:p>
        </w:tc>
        <w:tc>
          <w:tcPr>
            <w:tcW w:w="143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  <w:highlight w:val="white"/>
              </w:rPr>
              <w:t>0/0</w:t>
            </w:r>
          </w:p>
        </w:tc>
        <w:tc>
          <w:tcPr>
            <w:tcW w:w="18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0/0</w:t>
            </w:r>
          </w:p>
        </w:tc>
      </w:tr>
      <w:tr w:rsidR="002E695A">
        <w:trPr>
          <w:trHeight w:val="326"/>
        </w:trPr>
        <w:tc>
          <w:tcPr>
            <w:tcW w:w="319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6" w:hanging="108"/>
              <w:jc w:val="both"/>
            </w:pPr>
            <w:r>
              <w:rPr>
                <w:color w:val="000000"/>
                <w:sz w:val="24"/>
                <w:highlight w:val="white"/>
              </w:rPr>
              <w:t>3.4. 11 класс (математика)</w:t>
            </w:r>
          </w:p>
        </w:tc>
        <w:tc>
          <w:tcPr>
            <w:tcW w:w="13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  <w:highlight w:val="white"/>
              </w:rPr>
              <w:t>чел./%</w:t>
            </w:r>
          </w:p>
        </w:tc>
        <w:tc>
          <w:tcPr>
            <w:tcW w:w="17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  <w:highlight w:val="white"/>
              </w:rPr>
              <w:t>0/0</w:t>
            </w:r>
          </w:p>
        </w:tc>
        <w:tc>
          <w:tcPr>
            <w:tcW w:w="143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  <w:highlight w:val="white"/>
              </w:rPr>
              <w:t>-</w:t>
            </w:r>
          </w:p>
        </w:tc>
        <w:tc>
          <w:tcPr>
            <w:tcW w:w="18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0/0</w:t>
            </w:r>
          </w:p>
        </w:tc>
      </w:tr>
    </w:tbl>
    <w:p w:rsidR="002E695A" w:rsidRDefault="00D106FD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контрольных работ обучающихся 9-х классов</w:t>
      </w:r>
    </w:p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Информатика 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E695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E695A">
        <w:tc>
          <w:tcPr>
            <w:tcW w:w="31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чел.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60%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</w:tbl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Биология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E695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E695A">
        <w:tc>
          <w:tcPr>
            <w:tcW w:w="31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чел.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17%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50%</w:t>
            </w:r>
          </w:p>
        </w:tc>
      </w:tr>
    </w:tbl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 Литература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E695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E695A">
        <w:tc>
          <w:tcPr>
            <w:tcW w:w="31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чел.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</w:tbl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 Обществознание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E695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E695A">
        <w:tc>
          <w:tcPr>
            <w:tcW w:w="31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чел.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53%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</w:tbl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 География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E695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E695A">
        <w:tc>
          <w:tcPr>
            <w:tcW w:w="31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чел.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75%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92%</w:t>
            </w:r>
          </w:p>
        </w:tc>
      </w:tr>
    </w:tbl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Английский язык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E695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E695A">
        <w:tc>
          <w:tcPr>
            <w:tcW w:w="31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чел.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</w:tbl>
    <w:p w:rsidR="008B14D3" w:rsidRDefault="008B14D3" w:rsidP="00FA52CD">
      <w:pPr>
        <w:spacing w:before="120"/>
        <w:ind w:firstLine="720"/>
        <w:jc w:val="both"/>
        <w:rPr>
          <w:sz w:val="24"/>
          <w:szCs w:val="24"/>
        </w:rPr>
      </w:pPr>
    </w:p>
    <w:p w:rsidR="002E695A" w:rsidRDefault="00D106FD" w:rsidP="00FA52CD">
      <w:pPr>
        <w:spacing w:before="120"/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lastRenderedPageBreak/>
        <w:t>Результаты государственной итоговой аттестации по предметам биология и география</w:t>
      </w:r>
      <w:r w:rsidR="004F7CA0">
        <w:rPr>
          <w:sz w:val="24"/>
          <w:szCs w:val="24"/>
          <w:highlight w:val="white"/>
        </w:rPr>
        <w:t xml:space="preserve"> выявили </w:t>
      </w:r>
      <w:r w:rsidR="004F7CA0" w:rsidRPr="00FA52CD">
        <w:rPr>
          <w:sz w:val="24"/>
          <w:szCs w:val="24"/>
        </w:rPr>
        <w:t>проблемы смыслового</w:t>
      </w:r>
      <w:r w:rsidRPr="00FA52CD">
        <w:rPr>
          <w:sz w:val="24"/>
          <w:szCs w:val="24"/>
        </w:rPr>
        <w:t xml:space="preserve"> чтен</w:t>
      </w:r>
      <w:r w:rsidR="00441482" w:rsidRPr="00FA52CD">
        <w:rPr>
          <w:sz w:val="24"/>
          <w:szCs w:val="24"/>
        </w:rPr>
        <w:t>ия и информационной грамотности</w:t>
      </w:r>
      <w:r w:rsidRPr="00FA52CD">
        <w:rPr>
          <w:sz w:val="24"/>
          <w:szCs w:val="24"/>
        </w:rPr>
        <w:t xml:space="preserve">, слабое усвоение </w:t>
      </w:r>
      <w:proofErr w:type="gramStart"/>
      <w:r w:rsidR="00441482" w:rsidRPr="00FA52CD">
        <w:rPr>
          <w:sz w:val="24"/>
          <w:szCs w:val="24"/>
        </w:rPr>
        <w:t>обучающимися</w:t>
      </w:r>
      <w:proofErr w:type="gramEnd"/>
      <w:r w:rsidR="00441482" w:rsidRPr="00FA52CD">
        <w:rPr>
          <w:sz w:val="24"/>
          <w:szCs w:val="24"/>
        </w:rPr>
        <w:t xml:space="preserve"> </w:t>
      </w:r>
      <w:r w:rsidRPr="00FA52CD">
        <w:rPr>
          <w:sz w:val="24"/>
          <w:szCs w:val="24"/>
        </w:rPr>
        <w:t xml:space="preserve">системообразующих понятий. </w:t>
      </w:r>
      <w:r w:rsidR="00B20984" w:rsidRPr="00FA52CD">
        <w:rPr>
          <w:sz w:val="24"/>
          <w:szCs w:val="24"/>
        </w:rPr>
        <w:t>Учителям-предметникам рекомендовано</w:t>
      </w:r>
      <w:r w:rsidR="001B4A65" w:rsidRPr="00FA52CD">
        <w:rPr>
          <w:sz w:val="24"/>
          <w:szCs w:val="24"/>
        </w:rPr>
        <w:t>:</w:t>
      </w:r>
      <w:r w:rsidR="00B20984" w:rsidRPr="00FA52CD">
        <w:rPr>
          <w:color w:val="00B050"/>
          <w:sz w:val="24"/>
          <w:szCs w:val="24"/>
        </w:rPr>
        <w:t xml:space="preserve"> </w:t>
      </w:r>
      <w:r w:rsidR="00B20984" w:rsidRPr="00FA52CD">
        <w:rPr>
          <w:sz w:val="24"/>
          <w:szCs w:val="24"/>
        </w:rPr>
        <w:t>п</w:t>
      </w:r>
      <w:r w:rsidRPr="00FA52CD">
        <w:rPr>
          <w:sz w:val="24"/>
          <w:szCs w:val="24"/>
        </w:rPr>
        <w:t xml:space="preserve">ри планировании работы </w:t>
      </w:r>
      <w:r>
        <w:rPr>
          <w:sz w:val="24"/>
          <w:szCs w:val="24"/>
          <w:highlight w:val="white"/>
        </w:rPr>
        <w:t xml:space="preserve">по подготовке обучающихся к ГИА использовать в системе работу с текстом учебника, детальному разбору содержания выдаваемых знаний обучающимся. Для усвоения понятий проводить зачеты по темам, для устранения пробелов в знаниях </w:t>
      </w:r>
      <w:r w:rsidRPr="008B2073">
        <w:rPr>
          <w:sz w:val="24"/>
          <w:szCs w:val="24"/>
          <w:highlight w:val="white"/>
        </w:rPr>
        <w:t>выдавать</w:t>
      </w:r>
      <w:r>
        <w:rPr>
          <w:sz w:val="24"/>
          <w:szCs w:val="24"/>
          <w:highlight w:val="white"/>
        </w:rPr>
        <w:t xml:space="preserve"> индивидуальные задания по повторе</w:t>
      </w:r>
      <w:r w:rsidR="00013E3B">
        <w:rPr>
          <w:sz w:val="24"/>
          <w:szCs w:val="24"/>
          <w:highlight w:val="white"/>
        </w:rPr>
        <w:t>нию конкретного материала</w:t>
      </w:r>
      <w:r>
        <w:rPr>
          <w:sz w:val="24"/>
          <w:szCs w:val="24"/>
          <w:highlight w:val="white"/>
        </w:rPr>
        <w:t xml:space="preserve">. Использовать разнообразные формы работы.  </w:t>
      </w:r>
    </w:p>
    <w:p w:rsidR="002E695A" w:rsidRDefault="00D106FD" w:rsidP="00240806">
      <w:pPr>
        <w:ind w:firstLine="720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</w:rPr>
        <w:t xml:space="preserve">Государственную итоговую аттестацию в 2021 проходили обучающиеся, планирующие поступать в ВУЗы. </w:t>
      </w:r>
      <w:proofErr w:type="gramEnd"/>
    </w:p>
    <w:p w:rsidR="002E695A" w:rsidRDefault="00D106FD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ОСВОЕНИЯ </w:t>
      </w:r>
      <w:proofErr w:type="gramStart"/>
      <w:r>
        <w:rPr>
          <w:b/>
          <w:sz w:val="24"/>
          <w:szCs w:val="24"/>
        </w:rPr>
        <w:t>ОБУЧАЮЩИМИСЯ</w:t>
      </w:r>
      <w:proofErr w:type="gramEnd"/>
    </w:p>
    <w:p w:rsidR="002E695A" w:rsidRDefault="00D106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«СОШ № 196» ОБРАЗОВАТЕЛЬНОЙ ПРОГРАММЫ СРЕДНЕГО ОБЩЕГО ОБРАЗОВАНИЯ 2021 ГОДУ</w:t>
      </w:r>
    </w:p>
    <w:p w:rsidR="002E695A" w:rsidRDefault="00D106FD">
      <w:pPr>
        <w:spacing w:line="278" w:lineRule="auto"/>
        <w:jc w:val="center"/>
        <w:rPr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>Средний балл по предметам</w:t>
      </w:r>
    </w:p>
    <w:p w:rsidR="002E695A" w:rsidRDefault="00D106FD">
      <w:pPr>
        <w:spacing w:line="278" w:lineRule="auto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29505" cy="2943225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902491" name="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/>
                  </pic:blipFill>
                  <pic:spPr bwMode="auto">
                    <a:xfrm>
                      <a:off x="0" y="0"/>
                      <a:ext cx="4965818" cy="296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95A" w:rsidRDefault="00D106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итогам   государственно итоговой аттестации высокие результаты по русскому языку показали 3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11 класса.</w:t>
      </w:r>
    </w:p>
    <w:p w:rsidR="002E695A" w:rsidRDefault="002E695A">
      <w:pPr>
        <w:ind w:firstLine="720"/>
        <w:jc w:val="both"/>
        <w:rPr>
          <w:sz w:val="24"/>
          <w:szCs w:val="24"/>
        </w:rPr>
      </w:pPr>
    </w:p>
    <w:p w:rsidR="002E695A" w:rsidRDefault="00D106FD">
      <w:pPr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2.) Региональные </w:t>
      </w:r>
      <w:proofErr w:type="spellStart"/>
      <w:r>
        <w:rPr>
          <w:i/>
          <w:sz w:val="24"/>
          <w:szCs w:val="24"/>
        </w:rPr>
        <w:t>метапредметные</w:t>
      </w:r>
      <w:proofErr w:type="spellEnd"/>
      <w:r>
        <w:rPr>
          <w:i/>
          <w:sz w:val="24"/>
          <w:szCs w:val="24"/>
        </w:rPr>
        <w:t xml:space="preserve"> работы в 4-х и 5-х классах.</w:t>
      </w:r>
    </w:p>
    <w:p w:rsidR="002E695A" w:rsidRDefault="00D106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представлены в таблице:</w:t>
      </w:r>
    </w:p>
    <w:p w:rsidR="002E695A" w:rsidRDefault="00D106FD">
      <w:pPr>
        <w:rPr>
          <w:sz w:val="24"/>
          <w:szCs w:val="24"/>
        </w:rPr>
      </w:pPr>
      <w:r>
        <w:rPr>
          <w:sz w:val="24"/>
          <w:szCs w:val="24"/>
        </w:rPr>
        <w:t xml:space="preserve"> 4-е классы: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604"/>
        <w:gridCol w:w="744"/>
        <w:gridCol w:w="435"/>
        <w:gridCol w:w="307"/>
        <w:gridCol w:w="712"/>
        <w:gridCol w:w="633"/>
        <w:gridCol w:w="693"/>
        <w:gridCol w:w="581"/>
        <w:gridCol w:w="727"/>
        <w:gridCol w:w="436"/>
        <w:gridCol w:w="581"/>
        <w:gridCol w:w="499"/>
        <w:gridCol w:w="480"/>
        <w:gridCol w:w="542"/>
        <w:gridCol w:w="476"/>
        <w:gridCol w:w="353"/>
      </w:tblGrid>
      <w:tr w:rsidR="002E695A">
        <w:trPr>
          <w:trHeight w:val="999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b/>
                <w:color w:val="000000"/>
              </w:rPr>
              <w:t>Класс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b/>
                <w:color w:val="000000"/>
              </w:rPr>
              <w:t xml:space="preserve">Кол-во </w:t>
            </w:r>
            <w:proofErr w:type="spellStart"/>
            <w:r>
              <w:rPr>
                <w:b/>
                <w:color w:val="000000"/>
              </w:rPr>
              <w:t>участ</w:t>
            </w:r>
            <w:proofErr w:type="spellEnd"/>
            <w:r>
              <w:rPr>
                <w:b/>
                <w:color w:val="000000"/>
              </w:rPr>
              <w:t>-</w:t>
            </w:r>
          </w:p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proofErr w:type="spellStart"/>
            <w:r>
              <w:rPr>
                <w:b/>
                <w:color w:val="000000"/>
              </w:rPr>
              <w:t>ников</w:t>
            </w:r>
            <w:proofErr w:type="spellEnd"/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b/>
                <w:color w:val="000000"/>
              </w:rPr>
              <w:t xml:space="preserve">% </w:t>
            </w:r>
            <w:proofErr w:type="gramStart"/>
            <w:r>
              <w:rPr>
                <w:b/>
                <w:color w:val="000000"/>
              </w:rPr>
              <w:t>Б</w:t>
            </w:r>
            <w:proofErr w:type="gramEnd"/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b/>
                <w:color w:val="000000"/>
              </w:rPr>
              <w:t xml:space="preserve">%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b/>
                <w:color w:val="000000"/>
              </w:rPr>
              <w:t>% В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proofErr w:type="spellStart"/>
            <w:r>
              <w:rPr>
                <w:b/>
                <w:color w:val="000000"/>
              </w:rPr>
              <w:t>Ср</w:t>
            </w:r>
            <w:proofErr w:type="gramStart"/>
            <w:r>
              <w:rPr>
                <w:b/>
                <w:color w:val="000000"/>
              </w:rPr>
              <w:t>.б</w:t>
            </w:r>
            <w:proofErr w:type="gramEnd"/>
            <w:r>
              <w:rPr>
                <w:b/>
                <w:color w:val="000000"/>
              </w:rPr>
              <w:t>алл</w:t>
            </w:r>
            <w:proofErr w:type="spellEnd"/>
          </w:p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b/>
                <w:color w:val="000000"/>
              </w:rPr>
              <w:t>общий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proofErr w:type="spellStart"/>
            <w:r>
              <w:rPr>
                <w:b/>
                <w:color w:val="000000"/>
              </w:rPr>
              <w:t>Реш-ть</w:t>
            </w:r>
            <w:proofErr w:type="spellEnd"/>
          </w:p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b/>
                <w:color w:val="000000"/>
              </w:rPr>
              <w:t>общая, %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</w:pPr>
            <w:r>
              <w:rPr>
                <w:b/>
                <w:color w:val="000000"/>
              </w:rPr>
              <w:t xml:space="preserve">Недостаточный </w:t>
            </w:r>
            <w:proofErr w:type="spellStart"/>
            <w:r>
              <w:rPr>
                <w:b/>
                <w:color w:val="000000"/>
              </w:rPr>
              <w:t>ур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</w:pPr>
            <w:r>
              <w:rPr>
                <w:b/>
                <w:color w:val="000000"/>
              </w:rPr>
              <w:t>Пониженный уровень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</w:pPr>
            <w:r>
              <w:rPr>
                <w:b/>
                <w:color w:val="000000"/>
              </w:rPr>
              <w:t>Базовый уровень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</w:pPr>
            <w:r>
              <w:rPr>
                <w:b/>
                <w:color w:val="000000"/>
              </w:rPr>
              <w:t xml:space="preserve">Повышенный </w:t>
            </w:r>
            <w:proofErr w:type="spellStart"/>
            <w:r>
              <w:rPr>
                <w:b/>
                <w:color w:val="000000"/>
              </w:rPr>
              <w:t>ур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jc w:val="center"/>
            </w:pPr>
            <w:r>
              <w:rPr>
                <w:b/>
                <w:color w:val="000000"/>
              </w:rPr>
              <w:t>Высокий уровень</w:t>
            </w:r>
          </w:p>
        </w:tc>
      </w:tr>
      <w:tr w:rsidR="002E695A">
        <w:trPr>
          <w:trHeight w:val="749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A" w:rsidRDefault="002E695A"/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A" w:rsidRDefault="002E695A"/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A" w:rsidRDefault="002E695A"/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A" w:rsidRDefault="002E695A"/>
        </w:tc>
        <w:tc>
          <w:tcPr>
            <w:tcW w:w="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A" w:rsidRDefault="002E695A"/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A" w:rsidRDefault="002E695A"/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A" w:rsidRDefault="002E695A"/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b/>
                <w:color w:val="000000"/>
              </w:rPr>
              <w:t>чел.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b/>
                <w:color w:val="00000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b/>
                <w:color w:val="000000"/>
              </w:rPr>
              <w:t>чел.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b/>
                <w:color w:val="000000"/>
              </w:rPr>
              <w:t>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b/>
                <w:color w:val="000000"/>
              </w:rPr>
              <w:t>чел.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b/>
                <w:color w:val="000000"/>
              </w:rPr>
              <w:t>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b/>
                <w:color w:val="000000"/>
              </w:rPr>
              <w:t>чел.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b/>
                <w:color w:val="000000"/>
              </w:rPr>
              <w:t>%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b/>
                <w:color w:val="000000"/>
              </w:rPr>
              <w:t>чел.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b/>
                <w:color w:val="000000"/>
              </w:rPr>
              <w:t>%</w:t>
            </w:r>
          </w:p>
        </w:tc>
      </w:tr>
      <w:tr w:rsidR="002E695A">
        <w:trPr>
          <w:trHeight w:val="61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4А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65%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47%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56%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77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2E695A">
        <w:trPr>
          <w:trHeight w:val="498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4Б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60%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52%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56%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2E695A">
        <w:trPr>
          <w:trHeight w:val="74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b/>
                <w:color w:val="000000"/>
              </w:rPr>
              <w:t>Итого по ОО: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63%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50%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56%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2E695A">
        <w:trPr>
          <w:trHeight w:val="749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</w:pPr>
            <w:proofErr w:type="gramStart"/>
            <w:r>
              <w:rPr>
                <w:b/>
                <w:color w:val="000000"/>
              </w:rPr>
              <w:lastRenderedPageBreak/>
              <w:t>Средние</w:t>
            </w:r>
            <w:proofErr w:type="gramEnd"/>
            <w:r>
              <w:rPr>
                <w:b/>
                <w:color w:val="000000"/>
              </w:rPr>
              <w:t>* по муниципалитету: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59%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48%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10,2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54%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59%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48%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2E695A">
        <w:trPr>
          <w:trHeight w:val="498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</w:pPr>
            <w:proofErr w:type="spellStart"/>
            <w:proofErr w:type="gramStart"/>
            <w:r>
              <w:rPr>
                <w:b/>
                <w:color w:val="000000"/>
              </w:rPr>
              <w:t>C</w:t>
            </w:r>
            <w:proofErr w:type="gramEnd"/>
            <w:r>
              <w:rPr>
                <w:b/>
                <w:color w:val="000000"/>
              </w:rPr>
              <w:t>редние</w:t>
            </w:r>
            <w:proofErr w:type="spellEnd"/>
            <w:r>
              <w:rPr>
                <w:b/>
                <w:color w:val="000000"/>
              </w:rPr>
              <w:t>* по региону: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60%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46%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53%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60%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46%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ind w:left="40" w:right="40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2E695A" w:rsidRDefault="00D106F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5-е классы:</w:t>
      </w:r>
    </w:p>
    <w:tbl>
      <w:tblPr>
        <w:tblStyle w:val="ae"/>
        <w:tblW w:w="9561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764"/>
        <w:gridCol w:w="657"/>
        <w:gridCol w:w="657"/>
        <w:gridCol w:w="256"/>
        <w:gridCol w:w="730"/>
        <w:gridCol w:w="637"/>
        <w:gridCol w:w="632"/>
        <w:gridCol w:w="656"/>
        <w:gridCol w:w="477"/>
        <w:gridCol w:w="625"/>
        <w:gridCol w:w="433"/>
        <w:gridCol w:w="478"/>
        <w:gridCol w:w="487"/>
        <w:gridCol w:w="667"/>
        <w:gridCol w:w="401"/>
        <w:gridCol w:w="388"/>
      </w:tblGrid>
      <w:tr w:rsidR="002E695A">
        <w:trPr>
          <w:trHeight w:val="316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Класс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proofErr w:type="spellStart"/>
            <w:r>
              <w:rPr>
                <w:rFonts w:eastAsia="Arial"/>
                <w:b/>
                <w:color w:val="000000"/>
                <w:sz w:val="18"/>
              </w:rPr>
              <w:t>Участ</w:t>
            </w:r>
            <w:proofErr w:type="spellEnd"/>
            <w:r>
              <w:rPr>
                <w:rFonts w:eastAsia="Arial"/>
                <w:b/>
                <w:color w:val="000000"/>
                <w:sz w:val="18"/>
              </w:rPr>
              <w:t>-</w:t>
            </w:r>
          </w:p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proofErr w:type="spellStart"/>
            <w:r>
              <w:rPr>
                <w:rFonts w:eastAsia="Arial"/>
                <w:b/>
                <w:color w:val="000000"/>
                <w:sz w:val="18"/>
              </w:rPr>
              <w:t>ников</w:t>
            </w:r>
            <w:proofErr w:type="spellEnd"/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 xml:space="preserve">% </w:t>
            </w:r>
            <w:proofErr w:type="gramStart"/>
            <w:r>
              <w:rPr>
                <w:rFonts w:eastAsia="Arial"/>
                <w:b/>
                <w:color w:val="000000"/>
                <w:sz w:val="18"/>
              </w:rPr>
              <w:t>Б</w:t>
            </w:r>
            <w:proofErr w:type="gramEnd"/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 xml:space="preserve">% </w:t>
            </w:r>
            <w:proofErr w:type="gramStart"/>
            <w:r>
              <w:rPr>
                <w:rFonts w:eastAsia="Arial"/>
                <w:b/>
                <w:color w:val="000000"/>
                <w:sz w:val="18"/>
              </w:rPr>
              <w:t>П</w:t>
            </w:r>
            <w:proofErr w:type="gramEnd"/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% 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proofErr w:type="spellStart"/>
            <w:r>
              <w:rPr>
                <w:rFonts w:eastAsia="Arial"/>
                <w:b/>
                <w:color w:val="000000"/>
                <w:sz w:val="18"/>
              </w:rPr>
              <w:t>Ср</w:t>
            </w:r>
            <w:proofErr w:type="gramStart"/>
            <w:r>
              <w:rPr>
                <w:rFonts w:eastAsia="Arial"/>
                <w:b/>
                <w:color w:val="000000"/>
                <w:sz w:val="18"/>
              </w:rPr>
              <w:t>.б</w:t>
            </w:r>
            <w:proofErr w:type="gramEnd"/>
            <w:r>
              <w:rPr>
                <w:rFonts w:eastAsia="Arial"/>
                <w:b/>
                <w:color w:val="000000"/>
                <w:sz w:val="18"/>
              </w:rPr>
              <w:t>алл</w:t>
            </w:r>
            <w:proofErr w:type="spellEnd"/>
          </w:p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общий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proofErr w:type="spellStart"/>
            <w:r>
              <w:rPr>
                <w:rFonts w:eastAsia="Arial"/>
                <w:b/>
                <w:color w:val="000000"/>
                <w:sz w:val="18"/>
              </w:rPr>
              <w:t>Реш-ть</w:t>
            </w:r>
            <w:proofErr w:type="spellEnd"/>
          </w:p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общая, %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 xml:space="preserve">Недостаточный </w:t>
            </w:r>
            <w:proofErr w:type="spellStart"/>
            <w:r>
              <w:rPr>
                <w:rFonts w:eastAsia="Arial"/>
                <w:b/>
                <w:color w:val="000000"/>
                <w:sz w:val="18"/>
              </w:rPr>
              <w:t>ур</w:t>
            </w:r>
            <w:proofErr w:type="spellEnd"/>
            <w:r>
              <w:rPr>
                <w:rFonts w:eastAsia="Arial"/>
                <w:b/>
                <w:color w:val="000000"/>
                <w:sz w:val="18"/>
              </w:rPr>
              <w:t>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Пониженный уровень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Базовый уровень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 xml:space="preserve">Повышенный </w:t>
            </w:r>
            <w:proofErr w:type="spellStart"/>
            <w:r>
              <w:rPr>
                <w:rFonts w:eastAsia="Arial"/>
                <w:b/>
                <w:color w:val="000000"/>
                <w:sz w:val="18"/>
              </w:rPr>
              <w:t>ур</w:t>
            </w:r>
            <w:proofErr w:type="spellEnd"/>
            <w:r>
              <w:rPr>
                <w:rFonts w:eastAsia="Arial"/>
                <w:b/>
                <w:color w:val="000000"/>
                <w:sz w:val="18"/>
              </w:rPr>
              <w:t>.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Высокий уровень</w:t>
            </w:r>
          </w:p>
        </w:tc>
      </w:tr>
      <w:tr w:rsidR="002E695A">
        <w:trPr>
          <w:trHeight w:val="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A" w:rsidRDefault="002E695A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A" w:rsidRDefault="002E695A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A" w:rsidRDefault="002E695A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A" w:rsidRDefault="002E695A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A" w:rsidRDefault="002E695A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A" w:rsidRDefault="002E695A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5A" w:rsidRDefault="002E695A">
            <w:pPr>
              <w:rPr>
                <w:sz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чел.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чел.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чел.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чел.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%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чел.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%</w:t>
            </w:r>
          </w:p>
        </w:tc>
      </w:tr>
      <w:tr w:rsidR="002E695A">
        <w:trPr>
          <w:trHeight w:val="22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color w:val="000000"/>
                <w:sz w:val="18"/>
              </w:rPr>
              <w:t>5А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color w:val="000000"/>
                <w:sz w:val="18"/>
              </w:rPr>
              <w:t>14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color w:val="000000"/>
                <w:sz w:val="18"/>
              </w:rPr>
              <w:t>53,85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color w:val="000000"/>
                <w:sz w:val="18"/>
              </w:rPr>
              <w:t>48,57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color w:val="000000"/>
                <w:sz w:val="18"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color w:val="000000"/>
                <w:sz w:val="18"/>
              </w:rPr>
              <w:t>11,86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color w:val="000000"/>
                <w:sz w:val="18"/>
              </w:rPr>
              <w:t>51,55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42,86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28,57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21,43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7,14</w:t>
            </w:r>
          </w:p>
        </w:tc>
      </w:tr>
      <w:tr w:rsidR="002E695A">
        <w:trPr>
          <w:trHeight w:val="22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color w:val="000000"/>
                <w:sz w:val="18"/>
              </w:rPr>
              <w:t>5Б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color w:val="000000"/>
                <w:sz w:val="18"/>
              </w:rPr>
              <w:t>22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color w:val="000000"/>
                <w:sz w:val="18"/>
              </w:rPr>
              <w:t>54,20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color w:val="000000"/>
                <w:sz w:val="18"/>
              </w:rPr>
              <w:t>28,64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color w:val="000000"/>
                <w:sz w:val="18"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color w:val="000000"/>
                <w:sz w:val="18"/>
              </w:rPr>
              <w:t>9,91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color w:val="000000"/>
                <w:sz w:val="18"/>
              </w:rPr>
              <w:t>43,08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36,36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50,00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9,09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4,55</w:t>
            </w:r>
          </w:p>
        </w:tc>
      </w:tr>
      <w:tr w:rsidR="002E695A">
        <w:trPr>
          <w:trHeight w:val="22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color w:val="000000"/>
                <w:sz w:val="18"/>
              </w:rPr>
              <w:t>5В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color w:val="000000"/>
                <w:sz w:val="18"/>
              </w:rPr>
              <w:t>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color w:val="000000"/>
                <w:sz w:val="18"/>
              </w:rPr>
              <w:t>61,92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color w:val="000000"/>
                <w:sz w:val="18"/>
              </w:rPr>
              <w:t>49,00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color w:val="000000"/>
                <w:sz w:val="18"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color w:val="000000"/>
                <w:sz w:val="18"/>
              </w:rPr>
              <w:t>12,95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color w:val="000000"/>
                <w:sz w:val="18"/>
              </w:rPr>
              <w:t>56,30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20,00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55,00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25,00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0,00</w:t>
            </w:r>
          </w:p>
        </w:tc>
      </w:tr>
      <w:tr w:rsidR="002E695A">
        <w:trPr>
          <w:trHeight w:val="22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Итого по ОО: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56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56,87 %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40,89 %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11,48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49,92 %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18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32,14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26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46,43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17,86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3,57</w:t>
            </w:r>
          </w:p>
        </w:tc>
      </w:tr>
      <w:tr w:rsidR="002E695A">
        <w:trPr>
          <w:trHeight w:val="222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5" w:lineRule="atLeast"/>
              <w:rPr>
                <w:sz w:val="18"/>
              </w:rPr>
            </w:pPr>
            <w:proofErr w:type="gramStart"/>
            <w:r>
              <w:rPr>
                <w:rFonts w:eastAsia="Arial"/>
                <w:b/>
                <w:color w:val="000000"/>
                <w:sz w:val="18"/>
              </w:rPr>
              <w:t>Средние</w:t>
            </w:r>
            <w:proofErr w:type="gramEnd"/>
            <w:r>
              <w:rPr>
                <w:rFonts w:eastAsia="Arial"/>
                <w:b/>
                <w:color w:val="000000"/>
                <w:sz w:val="18"/>
              </w:rPr>
              <w:t>* по муниципалитету: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62,27%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47,75%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12,87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55,96 %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214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27,86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283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36,85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241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31,38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30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3,91</w:t>
            </w:r>
          </w:p>
        </w:tc>
      </w:tr>
      <w:tr w:rsidR="002E695A">
        <w:trPr>
          <w:trHeight w:val="222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rPr>
                <w:sz w:val="18"/>
              </w:rPr>
            </w:pPr>
            <w:proofErr w:type="spellStart"/>
            <w:proofErr w:type="gramStart"/>
            <w:r>
              <w:rPr>
                <w:rFonts w:eastAsia="Arial"/>
                <w:b/>
                <w:color w:val="000000"/>
                <w:sz w:val="18"/>
              </w:rPr>
              <w:t>C</w:t>
            </w:r>
            <w:proofErr w:type="gramEnd"/>
            <w:r>
              <w:rPr>
                <w:rFonts w:eastAsia="Arial"/>
                <w:b/>
                <w:color w:val="000000"/>
                <w:sz w:val="18"/>
              </w:rPr>
              <w:t>редние</w:t>
            </w:r>
            <w:proofErr w:type="spellEnd"/>
            <w:r>
              <w:rPr>
                <w:rFonts w:eastAsia="Arial"/>
                <w:b/>
                <w:color w:val="000000"/>
                <w:sz w:val="18"/>
              </w:rPr>
              <w:t>* по региону: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61,76%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46,52%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12,68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55,13 %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2528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27,86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3661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39,93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2528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27,57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452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46" w:lineRule="atLeast"/>
              <w:jc w:val="center"/>
              <w:rPr>
                <w:sz w:val="18"/>
              </w:rPr>
            </w:pPr>
            <w:r>
              <w:rPr>
                <w:rFonts w:eastAsia="Arial"/>
                <w:b/>
                <w:color w:val="000000"/>
                <w:sz w:val="18"/>
              </w:rPr>
              <w:t>4,93</w:t>
            </w:r>
          </w:p>
        </w:tc>
      </w:tr>
    </w:tbl>
    <w:p w:rsidR="002E695A" w:rsidRPr="006E5147" w:rsidRDefault="00D106FD" w:rsidP="00240806">
      <w:pPr>
        <w:pStyle w:val="26"/>
      </w:pPr>
      <w:r>
        <w:t xml:space="preserve">Результаты </w:t>
      </w:r>
      <w:proofErr w:type="spellStart"/>
      <w:r>
        <w:t>метапредметных</w:t>
      </w:r>
      <w:proofErr w:type="spellEnd"/>
      <w:r>
        <w:t xml:space="preserve"> работ 4 классов 2020 - 2021 учебного года </w:t>
      </w:r>
      <w:proofErr w:type="gramStart"/>
      <w:r>
        <w:t>достаточны</w:t>
      </w:r>
      <w:proofErr w:type="gramEnd"/>
      <w:r>
        <w:t xml:space="preserve"> высоки, по сравнению с результатами муниципалитета и региона выше н</w:t>
      </w:r>
      <w:r w:rsidR="003652E4">
        <w:t xml:space="preserve">а 2-3 %. </w:t>
      </w:r>
      <w:r w:rsidR="004A745A">
        <w:t>Обучающиеся с</w:t>
      </w:r>
      <w:r w:rsidR="003652E4">
        <w:t xml:space="preserve"> недост</w:t>
      </w:r>
      <w:r w:rsidR="004A745A">
        <w:t>аточным уров</w:t>
      </w:r>
      <w:r w:rsidR="003652E4">
        <w:t>нем</w:t>
      </w:r>
      <w:r>
        <w:t xml:space="preserve"> </w:t>
      </w:r>
      <w:r w:rsidR="004A745A">
        <w:t xml:space="preserve">знаний </w:t>
      </w:r>
      <w:r>
        <w:t>отсутствуют</w:t>
      </w:r>
      <w:r w:rsidRPr="00E069DF">
        <w:t>. Пониже</w:t>
      </w:r>
      <w:r w:rsidR="00935170" w:rsidRPr="00E069DF">
        <w:t xml:space="preserve">нный уровень имеют </w:t>
      </w:r>
      <w:r w:rsidRPr="00E069DF">
        <w:t>по 2 человек</w:t>
      </w:r>
      <w:r w:rsidR="00EA4E0E" w:rsidRPr="00E069DF">
        <w:t xml:space="preserve">а в каждом классе. Данные обучающиеся </w:t>
      </w:r>
      <w:r w:rsidR="003726FA" w:rsidRPr="00E069DF">
        <w:t>демонстрируют</w:t>
      </w:r>
      <w:r w:rsidR="0093230C" w:rsidRPr="00E069DF">
        <w:t xml:space="preserve"> </w:t>
      </w:r>
      <w:r w:rsidR="0011528F" w:rsidRPr="00E069DF">
        <w:t xml:space="preserve">стабильно </w:t>
      </w:r>
      <w:r w:rsidR="006E5147" w:rsidRPr="00E069DF">
        <w:t xml:space="preserve">низкий результат </w:t>
      </w:r>
      <w:proofErr w:type="spellStart"/>
      <w:r w:rsidR="006E5147" w:rsidRPr="00E069DF">
        <w:t>обученности</w:t>
      </w:r>
      <w:proofErr w:type="spellEnd"/>
      <w:r w:rsidR="00EA4E0E" w:rsidRPr="00E069DF">
        <w:t xml:space="preserve"> и</w:t>
      </w:r>
      <w:r w:rsidRPr="00E069DF">
        <w:t xml:space="preserve"> им рекомендовано пр</w:t>
      </w:r>
      <w:r w:rsidR="00FB4920" w:rsidRPr="00E069DF">
        <w:t>ойти обследование в ТПМПК, с целью дальнейшего обучения с учетом индивидуальных особенностей развития</w:t>
      </w:r>
      <w:r w:rsidR="006E5147" w:rsidRPr="00E069DF">
        <w:t>, а также эффективного</w:t>
      </w:r>
      <w:r w:rsidRPr="00E069DF">
        <w:t xml:space="preserve"> </w:t>
      </w:r>
      <w:r w:rsidR="00EA4E0E" w:rsidRPr="00E069DF">
        <w:t>психолого-педагогического сопр</w:t>
      </w:r>
      <w:r w:rsidRPr="00E069DF">
        <w:t>ов</w:t>
      </w:r>
      <w:r w:rsidR="00EA4E0E" w:rsidRPr="00E069DF">
        <w:t>о</w:t>
      </w:r>
      <w:r w:rsidRPr="00E069DF">
        <w:t>ждения.</w:t>
      </w:r>
      <w:r w:rsidRPr="006E5147">
        <w:t xml:space="preserve"> </w:t>
      </w:r>
    </w:p>
    <w:p w:rsidR="002E695A" w:rsidRDefault="00D106FD" w:rsidP="00240806">
      <w:pPr>
        <w:pStyle w:val="26"/>
        <w:spacing w:before="0"/>
      </w:pPr>
      <w:r>
        <w:t xml:space="preserve">Показатели результатов </w:t>
      </w:r>
      <w:proofErr w:type="spellStart"/>
      <w:r>
        <w:t>метапредметных</w:t>
      </w:r>
      <w:proofErr w:type="spellEnd"/>
      <w:r>
        <w:t xml:space="preserve"> работ 5 классов 2020 - 2021 учебного года ниже р</w:t>
      </w:r>
      <w:r w:rsidR="00240806">
        <w:t xml:space="preserve">езультатов по муниципалитету и </w:t>
      </w:r>
      <w:r>
        <w:t>региону на 6 %. Демонстрируют уров</w:t>
      </w:r>
      <w:r w:rsidR="0073352D">
        <w:t>ень чуть выше среднего. О</w:t>
      </w:r>
      <w:r>
        <w:t>тсутствуют обучающиеся с недостаточным уровнем, но слишком высоки показатели пониженного уровня - 32 %. Решаемость контролируемых универсальн</w:t>
      </w:r>
      <w:r w:rsidR="0073352D">
        <w:t xml:space="preserve">ых учебных действий показала не </w:t>
      </w:r>
      <w:r>
        <w:t>высокий процент выполнения заданий на коммуникативные у</w:t>
      </w:r>
      <w:r w:rsidR="0073352D">
        <w:t xml:space="preserve">ниверсальные учебные действия, </w:t>
      </w:r>
      <w:r>
        <w:t>страт</w:t>
      </w:r>
      <w:r w:rsidR="00E24A24">
        <w:t xml:space="preserve">егии смыслового чтения и работу </w:t>
      </w:r>
      <w:r>
        <w:t xml:space="preserve">с текстом </w:t>
      </w:r>
      <w:r w:rsidR="00036FA5">
        <w:t xml:space="preserve"> - </w:t>
      </w:r>
      <w:r>
        <w:t>31% и 40 % соответственно.</w:t>
      </w:r>
      <w:r w:rsidR="00FB4920">
        <w:t xml:space="preserve">   </w:t>
      </w:r>
    </w:p>
    <w:p w:rsidR="00CF1EA9" w:rsidRDefault="00CF1EA9" w:rsidP="00CF1EA9">
      <w:pPr>
        <w:ind w:firstLine="708"/>
        <w:jc w:val="both"/>
        <w:rPr>
          <w:lang w:eastAsia="ru-RU"/>
        </w:rPr>
      </w:pPr>
      <w:r>
        <w:rPr>
          <w:iCs/>
          <w:sz w:val="24"/>
          <w:szCs w:val="28"/>
          <w:lang w:eastAsia="ru-RU"/>
        </w:rPr>
        <w:t xml:space="preserve">Таким образом, по итогам оценки качества образования в 2021 году выявлено, что уровень </w:t>
      </w:r>
      <w:proofErr w:type="spellStart"/>
      <w:r>
        <w:rPr>
          <w:iCs/>
          <w:sz w:val="24"/>
          <w:szCs w:val="28"/>
          <w:lang w:eastAsia="ru-RU"/>
        </w:rPr>
        <w:t>метапредметных</w:t>
      </w:r>
      <w:proofErr w:type="spellEnd"/>
      <w:r>
        <w:rPr>
          <w:iCs/>
          <w:sz w:val="24"/>
          <w:szCs w:val="28"/>
          <w:lang w:eastAsia="ru-RU"/>
        </w:rPr>
        <w:t xml:space="preserve"> результатов соответствуют среднему уровню.</w:t>
      </w:r>
    </w:p>
    <w:p w:rsidR="007F78BF" w:rsidRDefault="000A10A1" w:rsidP="005F3302">
      <w:pPr>
        <w:pStyle w:val="26"/>
        <w:spacing w:before="0"/>
      </w:pPr>
      <w:r>
        <w:t xml:space="preserve"> </w:t>
      </w:r>
      <w:proofErr w:type="gramStart"/>
      <w:r w:rsidRPr="00E069DF">
        <w:t>У</w:t>
      </w:r>
      <w:r w:rsidR="007B6DAC" w:rsidRPr="00E069DF">
        <w:t xml:space="preserve">чителями-предметниками </w:t>
      </w:r>
      <w:r w:rsidRPr="00E069DF">
        <w:t>при конструировании урока</w:t>
      </w:r>
      <w:r w:rsidR="007F78BF" w:rsidRPr="00E069DF">
        <w:t xml:space="preserve"> (занятий внеурочной деятельности)</w:t>
      </w:r>
      <w:r w:rsidRPr="00E069DF">
        <w:t xml:space="preserve"> </w:t>
      </w:r>
      <w:r w:rsidR="00D106FD" w:rsidRPr="00E069DF">
        <w:t xml:space="preserve">необходимо </w:t>
      </w:r>
      <w:r w:rsidRPr="00E069DF">
        <w:t xml:space="preserve">создавать условия для усвоения обучающимися не только предметных знаний, но и </w:t>
      </w:r>
      <w:r w:rsidR="0028537C" w:rsidRPr="00E069DF">
        <w:t xml:space="preserve">формированию </w:t>
      </w:r>
      <w:proofErr w:type="spellStart"/>
      <w:r w:rsidR="00C02266" w:rsidRPr="00E069DF">
        <w:t>метапредметных</w:t>
      </w:r>
      <w:proofErr w:type="spellEnd"/>
      <w:r w:rsidR="00C02266" w:rsidRPr="00E069DF">
        <w:t xml:space="preserve"> компетенций (</w:t>
      </w:r>
      <w:r w:rsidR="00C265B4" w:rsidRPr="00E069DF">
        <w:t>умения</w:t>
      </w:r>
      <w:r w:rsidR="00D106FD" w:rsidRPr="00E069DF">
        <w:t xml:space="preserve"> </w:t>
      </w:r>
      <w:r w:rsidR="007B6DAC" w:rsidRPr="00E069DF">
        <w:t>работать с текстом</w:t>
      </w:r>
      <w:r w:rsidRPr="00E069DF">
        <w:t>), условия для овладения учениками функциональной грамотностью</w:t>
      </w:r>
      <w:r w:rsidR="00D106FD" w:rsidRPr="00E069DF">
        <w:t>,</w:t>
      </w:r>
      <w:r w:rsidRPr="00E069DF">
        <w:t xml:space="preserve"> </w:t>
      </w:r>
      <w:r w:rsidR="00D106FD" w:rsidRPr="00E069DF">
        <w:t xml:space="preserve">в том числе используя образовательную платформу </w:t>
      </w:r>
      <w:r w:rsidRPr="00E069DF">
        <w:t>«Российская электр</w:t>
      </w:r>
      <w:r w:rsidR="007F78BF" w:rsidRPr="00E069DF">
        <w:t xml:space="preserve">онная школа», которая дает дополнительную возможность </w:t>
      </w:r>
      <w:r w:rsidRPr="00E069DF">
        <w:t xml:space="preserve">педагогам оценить уровень </w:t>
      </w:r>
      <w:proofErr w:type="spellStart"/>
      <w:r w:rsidRPr="00E069DF">
        <w:t>сформированности</w:t>
      </w:r>
      <w:proofErr w:type="spellEnd"/>
      <w:r w:rsidRPr="00E069DF">
        <w:t xml:space="preserve"> функциональной г</w:t>
      </w:r>
      <w:r w:rsidR="007D7683" w:rsidRPr="00E069DF">
        <w:t>рамотности</w:t>
      </w:r>
      <w:r w:rsidR="00CB0A33" w:rsidRPr="00E069DF">
        <w:t xml:space="preserve"> </w:t>
      </w:r>
      <w:r w:rsidR="007D7683" w:rsidRPr="00E069DF">
        <w:t>у каждого ученика.</w:t>
      </w:r>
      <w:proofErr w:type="gramEnd"/>
    </w:p>
    <w:p w:rsidR="002E695A" w:rsidRDefault="002E695A">
      <w:pPr>
        <w:pStyle w:val="afd"/>
        <w:spacing w:after="0"/>
        <w:ind w:left="0" w:firstLine="708"/>
        <w:jc w:val="both"/>
        <w:rPr>
          <w:sz w:val="24"/>
          <w:szCs w:val="24"/>
        </w:rPr>
      </w:pPr>
    </w:p>
    <w:p w:rsidR="002E695A" w:rsidRDefault="00D106FD">
      <w:pPr>
        <w:widowControl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3)Всероссийские проверочные работы (далее - ВПР).</w:t>
      </w:r>
    </w:p>
    <w:p w:rsidR="002E695A" w:rsidRDefault="00D106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марте - апреле 2021 года 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 xml:space="preserve"> 5-8 классов МБОУ «СОШ № 196» приняли участие во Всероссийских проверочных работах (далее - ВПР).</w:t>
      </w:r>
    </w:p>
    <w:p w:rsidR="002E695A" w:rsidRDefault="00D106FD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ВПР определяли освоение основных образовательных программ по следующим предметам:</w:t>
      </w:r>
    </w:p>
    <w:p w:rsidR="002E695A" w:rsidRDefault="00D106FD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- 5 классы по предметам «Русский язык», «Математика», «Биология», «История», «Биология»;</w:t>
      </w:r>
    </w:p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Русский язык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E695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E695A">
        <w:tc>
          <w:tcPr>
            <w:tcW w:w="31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 чел.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22%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57%</w:t>
            </w:r>
          </w:p>
        </w:tc>
      </w:tr>
    </w:tbl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Математика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E695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E695A">
        <w:tc>
          <w:tcPr>
            <w:tcW w:w="31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 чел.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53%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84%</w:t>
            </w:r>
          </w:p>
        </w:tc>
      </w:tr>
    </w:tbl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 Биология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E695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E695A">
        <w:tc>
          <w:tcPr>
            <w:tcW w:w="31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 чел.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42 %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90 %</w:t>
            </w:r>
          </w:p>
        </w:tc>
      </w:tr>
    </w:tbl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 История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E695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E695A">
        <w:tc>
          <w:tcPr>
            <w:tcW w:w="31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 чел.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45%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93%</w:t>
            </w:r>
          </w:p>
        </w:tc>
      </w:tr>
    </w:tbl>
    <w:p w:rsidR="002E695A" w:rsidRDefault="002E695A">
      <w:pPr>
        <w:ind w:firstLine="700"/>
        <w:jc w:val="both"/>
        <w:rPr>
          <w:sz w:val="24"/>
          <w:szCs w:val="24"/>
        </w:rPr>
      </w:pPr>
    </w:p>
    <w:p w:rsidR="002E695A" w:rsidRDefault="00D106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Среди 5 классов особое </w:t>
      </w:r>
      <w:r w:rsidR="005F3302">
        <w:rPr>
          <w:sz w:val="24"/>
          <w:szCs w:val="24"/>
        </w:rPr>
        <w:t>внимание требуют</w:t>
      </w:r>
      <w:r>
        <w:rPr>
          <w:sz w:val="24"/>
          <w:szCs w:val="24"/>
        </w:rPr>
        <w:t xml:space="preserve"> результаты по русскому языку. Остальные предметы при достаточно высоком показателе абсолютной успеваемости, имеют средний и ниже среднего уровень качества. </w:t>
      </w:r>
    </w:p>
    <w:p w:rsidR="002E695A" w:rsidRDefault="00D106FD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- 6 классы по предметам: «Русский язык», «Математика», по выборке «История», «Биология»</w:t>
      </w:r>
      <w:r w:rsidR="005D3BAE">
        <w:rPr>
          <w:sz w:val="24"/>
          <w:szCs w:val="24"/>
        </w:rPr>
        <w:t>, «География», «Обществознание».</w:t>
      </w:r>
    </w:p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Русский язык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E695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E695A">
        <w:tc>
          <w:tcPr>
            <w:tcW w:w="31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 чел.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37%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81%</w:t>
            </w:r>
          </w:p>
        </w:tc>
      </w:tr>
    </w:tbl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Математика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E695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E695A">
        <w:tc>
          <w:tcPr>
            <w:tcW w:w="31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 чел.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37%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91%</w:t>
            </w:r>
          </w:p>
        </w:tc>
      </w:tr>
    </w:tbl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 Биология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E695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E695A">
        <w:tc>
          <w:tcPr>
            <w:tcW w:w="31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чел.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19 %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85 %</w:t>
            </w:r>
          </w:p>
        </w:tc>
      </w:tr>
    </w:tbl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 История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E695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E695A">
        <w:tc>
          <w:tcPr>
            <w:tcW w:w="31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чел.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7%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</w:tbl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 География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E695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E695A">
        <w:tc>
          <w:tcPr>
            <w:tcW w:w="31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чел.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74%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100 %</w:t>
            </w:r>
          </w:p>
        </w:tc>
      </w:tr>
    </w:tbl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 Обществознание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E695A">
        <w:trPr>
          <w:trHeight w:val="373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E695A">
        <w:tc>
          <w:tcPr>
            <w:tcW w:w="31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чел.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70%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100 %</w:t>
            </w:r>
          </w:p>
        </w:tc>
      </w:tr>
    </w:tbl>
    <w:p w:rsidR="00036DBE" w:rsidRPr="00863B91" w:rsidRDefault="00D22A43" w:rsidP="00863B91">
      <w:pPr>
        <w:spacing w:before="120"/>
        <w:ind w:firstLine="700"/>
        <w:jc w:val="both"/>
        <w:rPr>
          <w:sz w:val="24"/>
          <w:szCs w:val="24"/>
        </w:rPr>
      </w:pPr>
      <w:r w:rsidRPr="00863B91">
        <w:rPr>
          <w:sz w:val="24"/>
          <w:szCs w:val="24"/>
        </w:rPr>
        <w:t>Среди 6 классов</w:t>
      </w:r>
      <w:r w:rsidR="00030781" w:rsidRPr="00863B91">
        <w:rPr>
          <w:sz w:val="24"/>
          <w:szCs w:val="24"/>
        </w:rPr>
        <w:t xml:space="preserve"> низкое качество по предметам: история, биология;</w:t>
      </w:r>
      <w:r w:rsidR="00D106FD" w:rsidRPr="00863B91">
        <w:rPr>
          <w:sz w:val="24"/>
          <w:szCs w:val="24"/>
        </w:rPr>
        <w:t xml:space="preserve"> недостаточное качество </w:t>
      </w:r>
      <w:r w:rsidR="00030781" w:rsidRPr="00863B91">
        <w:rPr>
          <w:sz w:val="24"/>
          <w:szCs w:val="24"/>
        </w:rPr>
        <w:t>– русский язык</w:t>
      </w:r>
      <w:r w:rsidR="00D106FD" w:rsidRPr="00863B91">
        <w:rPr>
          <w:sz w:val="24"/>
          <w:szCs w:val="24"/>
        </w:rPr>
        <w:t xml:space="preserve"> и мате</w:t>
      </w:r>
      <w:r w:rsidR="00030781" w:rsidRPr="00863B91">
        <w:rPr>
          <w:sz w:val="24"/>
          <w:szCs w:val="24"/>
        </w:rPr>
        <w:t>матика</w:t>
      </w:r>
      <w:r w:rsidR="002B3626" w:rsidRPr="00863B91">
        <w:rPr>
          <w:sz w:val="24"/>
          <w:szCs w:val="24"/>
        </w:rPr>
        <w:t xml:space="preserve"> </w:t>
      </w:r>
      <w:r w:rsidRPr="00863B91">
        <w:rPr>
          <w:sz w:val="24"/>
          <w:szCs w:val="24"/>
        </w:rPr>
        <w:t xml:space="preserve">(37%). </w:t>
      </w:r>
    </w:p>
    <w:p w:rsidR="002E695A" w:rsidRPr="00863B91" w:rsidRDefault="00036DBE" w:rsidP="005F3302">
      <w:pPr>
        <w:ind w:firstLine="700"/>
        <w:jc w:val="both"/>
        <w:rPr>
          <w:sz w:val="24"/>
          <w:szCs w:val="24"/>
        </w:rPr>
      </w:pPr>
      <w:r w:rsidRPr="00863B91">
        <w:rPr>
          <w:sz w:val="24"/>
          <w:szCs w:val="24"/>
        </w:rPr>
        <w:t>Н</w:t>
      </w:r>
      <w:r w:rsidR="00D106FD" w:rsidRPr="00863B91">
        <w:rPr>
          <w:sz w:val="24"/>
          <w:szCs w:val="24"/>
        </w:rPr>
        <w:t>е справились с</w:t>
      </w:r>
      <w:r w:rsidRPr="00863B91">
        <w:rPr>
          <w:sz w:val="24"/>
          <w:szCs w:val="24"/>
        </w:rPr>
        <w:t xml:space="preserve"> ВПР - дети </w:t>
      </w:r>
      <w:r w:rsidR="001E6AFF" w:rsidRPr="00863B91">
        <w:rPr>
          <w:sz w:val="24"/>
          <w:szCs w:val="24"/>
        </w:rPr>
        <w:t>«</w:t>
      </w:r>
      <w:r w:rsidRPr="00863B91">
        <w:rPr>
          <w:sz w:val="24"/>
          <w:szCs w:val="24"/>
        </w:rPr>
        <w:t>группы риска</w:t>
      </w:r>
      <w:r w:rsidR="001E6AFF" w:rsidRPr="00863B91">
        <w:rPr>
          <w:sz w:val="24"/>
          <w:szCs w:val="24"/>
        </w:rPr>
        <w:t>»</w:t>
      </w:r>
      <w:r w:rsidRPr="00863B91">
        <w:rPr>
          <w:sz w:val="24"/>
          <w:szCs w:val="24"/>
        </w:rPr>
        <w:t xml:space="preserve"> - </w:t>
      </w:r>
      <w:r w:rsidR="00D106FD" w:rsidRPr="00863B91">
        <w:rPr>
          <w:sz w:val="24"/>
          <w:szCs w:val="24"/>
        </w:rPr>
        <w:t>ст</w:t>
      </w:r>
      <w:r w:rsidRPr="00863B91">
        <w:rPr>
          <w:sz w:val="24"/>
          <w:szCs w:val="24"/>
        </w:rPr>
        <w:t>абильно испытывающие трудности в</w:t>
      </w:r>
      <w:r w:rsidR="00D106FD" w:rsidRPr="00863B91">
        <w:rPr>
          <w:sz w:val="24"/>
          <w:szCs w:val="24"/>
        </w:rPr>
        <w:t xml:space="preserve"> обучении и освоении </w:t>
      </w:r>
      <w:r w:rsidR="006E1272" w:rsidRPr="00863B91">
        <w:rPr>
          <w:sz w:val="24"/>
          <w:szCs w:val="24"/>
        </w:rPr>
        <w:t xml:space="preserve">основной </w:t>
      </w:r>
      <w:r w:rsidR="00D106FD" w:rsidRPr="00863B91">
        <w:rPr>
          <w:sz w:val="24"/>
          <w:szCs w:val="24"/>
        </w:rPr>
        <w:t>образовательной программы.</w:t>
      </w:r>
    </w:p>
    <w:p w:rsidR="006905B8" w:rsidRDefault="001E6AFF" w:rsidP="00863B91">
      <w:pPr>
        <w:pStyle w:val="33"/>
      </w:pPr>
      <w:r w:rsidRPr="00863B91">
        <w:t xml:space="preserve">Для </w:t>
      </w:r>
      <w:proofErr w:type="gramStart"/>
      <w:r w:rsidR="00D106FD" w:rsidRPr="00863B91">
        <w:t>обучающихся</w:t>
      </w:r>
      <w:proofErr w:type="gramEnd"/>
      <w:r w:rsidR="00D106FD" w:rsidRPr="00863B91">
        <w:t xml:space="preserve"> </w:t>
      </w:r>
      <w:r w:rsidRPr="00863B91">
        <w:t>«группы риска»</w:t>
      </w:r>
      <w:r w:rsidR="00505207" w:rsidRPr="00863B91">
        <w:t xml:space="preserve"> </w:t>
      </w:r>
      <w:r w:rsidR="00D106FD" w:rsidRPr="00863B91">
        <w:t xml:space="preserve">организованы групповые коррекционно-развивающие </w:t>
      </w:r>
      <w:r w:rsidR="00606563" w:rsidRPr="00863B91">
        <w:t xml:space="preserve">дополнительные </w:t>
      </w:r>
      <w:r w:rsidR="00D106FD" w:rsidRPr="00863B91">
        <w:t>занятия с целью преодоления минимального порога</w:t>
      </w:r>
      <w:r w:rsidR="00CA7701" w:rsidRPr="00863B91">
        <w:t xml:space="preserve"> ВПР</w:t>
      </w:r>
      <w:r w:rsidR="00D106FD" w:rsidRPr="00863B91">
        <w:t>.</w:t>
      </w:r>
      <w:r w:rsidR="00D106FD">
        <w:t xml:space="preserve"> </w:t>
      </w:r>
    </w:p>
    <w:p w:rsidR="002E695A" w:rsidRDefault="00D106FD" w:rsidP="005F3302">
      <w:pPr>
        <w:ind w:firstLine="7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- 7 классы по предметам «Русский язык», «Математика», «Иностранный язык»,</w:t>
      </w:r>
      <w:r w:rsidR="00240806">
        <w:rPr>
          <w:sz w:val="24"/>
          <w:szCs w:val="24"/>
        </w:rPr>
        <w:t xml:space="preserve"> </w:t>
      </w:r>
      <w:r w:rsidR="005F3302">
        <w:rPr>
          <w:sz w:val="24"/>
          <w:szCs w:val="24"/>
        </w:rPr>
        <w:t>«Физика», «История»,</w:t>
      </w:r>
      <w:r>
        <w:rPr>
          <w:sz w:val="24"/>
          <w:szCs w:val="24"/>
        </w:rPr>
        <w:t xml:space="preserve"> «География», «Обществознание»;</w:t>
      </w:r>
      <w:proofErr w:type="gramEnd"/>
    </w:p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Русский язык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E695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E695A">
        <w:tc>
          <w:tcPr>
            <w:tcW w:w="31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чел.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9%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50%</w:t>
            </w:r>
          </w:p>
        </w:tc>
      </w:tr>
    </w:tbl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Математика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E695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E695A">
        <w:tc>
          <w:tcPr>
            <w:tcW w:w="31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 чел.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11%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87%</w:t>
            </w:r>
          </w:p>
        </w:tc>
      </w:tr>
    </w:tbl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 История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E695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E695A">
        <w:tc>
          <w:tcPr>
            <w:tcW w:w="31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 чел.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2%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52%</w:t>
            </w:r>
          </w:p>
        </w:tc>
      </w:tr>
    </w:tbl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 География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E695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E695A">
        <w:tc>
          <w:tcPr>
            <w:tcW w:w="31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44 чел.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18%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80 %</w:t>
            </w:r>
          </w:p>
        </w:tc>
      </w:tr>
    </w:tbl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Обществознание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E695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E695A">
        <w:tc>
          <w:tcPr>
            <w:tcW w:w="31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чел.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14%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63 %</w:t>
            </w:r>
          </w:p>
        </w:tc>
      </w:tr>
    </w:tbl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 Физика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E695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E695A">
        <w:tc>
          <w:tcPr>
            <w:tcW w:w="31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чел.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19%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91%</w:t>
            </w:r>
          </w:p>
        </w:tc>
      </w:tr>
    </w:tbl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Английский язык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E695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E695A">
        <w:tc>
          <w:tcPr>
            <w:tcW w:w="31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чел.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10%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20%</w:t>
            </w:r>
          </w:p>
        </w:tc>
      </w:tr>
    </w:tbl>
    <w:p w:rsidR="002E695A" w:rsidRDefault="00D106FD">
      <w:pPr>
        <w:ind w:firstLine="70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В этой параллели демонстрируется низкий уровень подготовки по всем предметам. </w:t>
      </w:r>
    </w:p>
    <w:p w:rsidR="002A2B5E" w:rsidRPr="00DC53F0" w:rsidRDefault="00D106FD">
      <w:pPr>
        <w:jc w:val="both"/>
        <w:rPr>
          <w:sz w:val="24"/>
          <w:szCs w:val="24"/>
        </w:rPr>
      </w:pPr>
      <w:r w:rsidRPr="00DC53F0">
        <w:rPr>
          <w:sz w:val="24"/>
          <w:szCs w:val="24"/>
        </w:rPr>
        <w:t>Требуется</w:t>
      </w:r>
      <w:r w:rsidR="002A2B5E" w:rsidRPr="00DC53F0">
        <w:rPr>
          <w:sz w:val="24"/>
          <w:szCs w:val="24"/>
        </w:rPr>
        <w:t>:</w:t>
      </w:r>
    </w:p>
    <w:p w:rsidR="002A2B5E" w:rsidRPr="00DC53F0" w:rsidRDefault="002A2B5E">
      <w:pPr>
        <w:jc w:val="both"/>
        <w:rPr>
          <w:sz w:val="24"/>
          <w:szCs w:val="24"/>
        </w:rPr>
      </w:pPr>
      <w:r w:rsidRPr="00DC53F0">
        <w:rPr>
          <w:sz w:val="24"/>
          <w:szCs w:val="24"/>
        </w:rPr>
        <w:t>1.П</w:t>
      </w:r>
      <w:r w:rsidR="00D106FD" w:rsidRPr="00DC53F0">
        <w:rPr>
          <w:sz w:val="24"/>
          <w:szCs w:val="24"/>
        </w:rPr>
        <w:t xml:space="preserve">роведение глубокого анализа учителями-предметниками школьных методических объединений гуманитарного </w:t>
      </w:r>
      <w:r w:rsidRPr="00DC53F0">
        <w:rPr>
          <w:sz w:val="24"/>
          <w:szCs w:val="24"/>
        </w:rPr>
        <w:t>цикла и точных наук;</w:t>
      </w:r>
    </w:p>
    <w:p w:rsidR="002A2B5E" w:rsidRPr="00DC53F0" w:rsidRDefault="002A2B5E">
      <w:pPr>
        <w:jc w:val="both"/>
        <w:rPr>
          <w:sz w:val="24"/>
          <w:szCs w:val="24"/>
        </w:rPr>
      </w:pPr>
      <w:r w:rsidRPr="00DC53F0">
        <w:rPr>
          <w:sz w:val="24"/>
          <w:szCs w:val="24"/>
        </w:rPr>
        <w:t>2.</w:t>
      </w:r>
      <w:r w:rsidR="00D106FD" w:rsidRPr="00DC53F0">
        <w:rPr>
          <w:sz w:val="24"/>
          <w:szCs w:val="24"/>
        </w:rPr>
        <w:t xml:space="preserve"> Построение плана работы по повышению качества образования по</w:t>
      </w:r>
      <w:r w:rsidR="00BD41D2" w:rsidRPr="00DC53F0">
        <w:rPr>
          <w:sz w:val="24"/>
          <w:szCs w:val="24"/>
        </w:rPr>
        <w:t xml:space="preserve"> предметам</w:t>
      </w:r>
      <w:r w:rsidR="002C6204" w:rsidRPr="00DC53F0">
        <w:rPr>
          <w:sz w:val="24"/>
          <w:szCs w:val="24"/>
        </w:rPr>
        <w:t xml:space="preserve"> учебного плана</w:t>
      </w:r>
      <w:r w:rsidR="00BD41D2" w:rsidRPr="00DC53F0">
        <w:rPr>
          <w:sz w:val="24"/>
          <w:szCs w:val="24"/>
        </w:rPr>
        <w:t>, устранения</w:t>
      </w:r>
      <w:r w:rsidR="00056138" w:rsidRPr="00DC53F0">
        <w:rPr>
          <w:sz w:val="24"/>
          <w:szCs w:val="24"/>
        </w:rPr>
        <w:t xml:space="preserve"> дефицита знаний обучающихся, и</w:t>
      </w:r>
      <w:r w:rsidR="00D106FD" w:rsidRPr="00DC53F0">
        <w:rPr>
          <w:sz w:val="24"/>
          <w:szCs w:val="24"/>
        </w:rPr>
        <w:t xml:space="preserve">спользуя индивидуальную, групповую работу во </w:t>
      </w:r>
      <w:r w:rsidRPr="00DC53F0">
        <w:rPr>
          <w:sz w:val="24"/>
          <w:szCs w:val="24"/>
        </w:rPr>
        <w:t xml:space="preserve">внеурочное время, </w:t>
      </w:r>
      <w:r w:rsidR="00D106FD" w:rsidRPr="00DC53F0">
        <w:rPr>
          <w:sz w:val="24"/>
          <w:szCs w:val="24"/>
        </w:rPr>
        <w:t>дифференцированного подхода в урочн</w:t>
      </w:r>
      <w:r w:rsidRPr="00DC53F0">
        <w:rPr>
          <w:sz w:val="24"/>
          <w:szCs w:val="24"/>
        </w:rPr>
        <w:t>ой деятельности;</w:t>
      </w:r>
    </w:p>
    <w:p w:rsidR="002E695A" w:rsidRDefault="002A2B5E">
      <w:pPr>
        <w:jc w:val="both"/>
        <w:rPr>
          <w:sz w:val="24"/>
          <w:szCs w:val="24"/>
        </w:rPr>
      </w:pPr>
      <w:r w:rsidRPr="00DC53F0">
        <w:rPr>
          <w:sz w:val="24"/>
          <w:szCs w:val="24"/>
        </w:rPr>
        <w:t>3.Повышение</w:t>
      </w:r>
      <w:r w:rsidR="00D106FD" w:rsidRPr="00DC53F0">
        <w:rPr>
          <w:sz w:val="24"/>
          <w:szCs w:val="24"/>
        </w:rPr>
        <w:t xml:space="preserve"> ситуации успеха в учебной деятельности и проведения работы с родителями (законными представителями) по выяснению причин не освоения части образовательных программ.</w:t>
      </w:r>
    </w:p>
    <w:p w:rsidR="002E695A" w:rsidRDefault="00D106FD" w:rsidP="00554346">
      <w:pPr>
        <w:pStyle w:val="33"/>
      </w:pPr>
      <w:r>
        <w:t>- 8 классы по предметам «Русский язык», «Математика», по выборке:</w:t>
      </w:r>
      <w:r w:rsidR="00166AE6">
        <w:t xml:space="preserve"> «История»,</w:t>
      </w:r>
      <w:r>
        <w:t xml:space="preserve"> «Обществознание», «Физика», «Химия».</w:t>
      </w:r>
    </w:p>
    <w:p w:rsidR="002E695A" w:rsidRDefault="00D106FD" w:rsidP="00166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Русский язык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E695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E695A">
        <w:tc>
          <w:tcPr>
            <w:tcW w:w="31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чел.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21%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44%</w:t>
            </w:r>
          </w:p>
        </w:tc>
      </w:tr>
    </w:tbl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Математика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E695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E695A">
        <w:tc>
          <w:tcPr>
            <w:tcW w:w="31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 чел.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36%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95%</w:t>
            </w:r>
          </w:p>
        </w:tc>
      </w:tr>
    </w:tbl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 История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E695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E695A">
        <w:tc>
          <w:tcPr>
            <w:tcW w:w="31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чел.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58%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79%</w:t>
            </w:r>
          </w:p>
        </w:tc>
      </w:tr>
    </w:tbl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 Обществознание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E695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E695A">
        <w:tc>
          <w:tcPr>
            <w:tcW w:w="31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чел.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25%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70 %</w:t>
            </w:r>
          </w:p>
        </w:tc>
      </w:tr>
    </w:tbl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 Физика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E695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E695A">
        <w:tc>
          <w:tcPr>
            <w:tcW w:w="31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чел.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43%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</w:tbl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 Химия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E695A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31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E695A">
        <w:tc>
          <w:tcPr>
            <w:tcW w:w="31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чел.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88%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695A" w:rsidRDefault="00D10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</w:tbl>
    <w:p w:rsidR="002E695A" w:rsidRDefault="00D106FD" w:rsidP="00166AE6">
      <w:pPr>
        <w:pStyle w:val="afd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Низкие результаты демон</w:t>
      </w:r>
      <w:r w:rsidR="00513AC3">
        <w:rPr>
          <w:sz w:val="24"/>
          <w:szCs w:val="24"/>
        </w:rPr>
        <w:t xml:space="preserve">стрируются </w:t>
      </w:r>
      <w:r>
        <w:rPr>
          <w:sz w:val="24"/>
          <w:szCs w:val="24"/>
        </w:rPr>
        <w:t>по предметам - русский язык</w:t>
      </w:r>
      <w:r w:rsidR="00240806">
        <w:rPr>
          <w:sz w:val="24"/>
          <w:szCs w:val="24"/>
        </w:rPr>
        <w:t>, обществознание, математика. В</w:t>
      </w:r>
      <w:r>
        <w:rPr>
          <w:sz w:val="24"/>
          <w:szCs w:val="24"/>
        </w:rPr>
        <w:t xml:space="preserve"> этом учебном году для этой парал</w:t>
      </w:r>
      <w:r w:rsidR="00554346">
        <w:rPr>
          <w:sz w:val="24"/>
          <w:szCs w:val="24"/>
        </w:rPr>
        <w:t>л</w:t>
      </w:r>
      <w:r>
        <w:rPr>
          <w:sz w:val="24"/>
          <w:szCs w:val="24"/>
        </w:rPr>
        <w:t>ели было выделены дополнительные часы для устранения дефицитов знаний, совершенствования предметных знаний и умений.</w:t>
      </w:r>
    </w:p>
    <w:p w:rsidR="002E695A" w:rsidRDefault="00513AC3" w:rsidP="00166AE6">
      <w:pPr>
        <w:pStyle w:val="afd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D106FD">
        <w:rPr>
          <w:sz w:val="24"/>
          <w:szCs w:val="24"/>
        </w:rPr>
        <w:t>езультаты ВПР выя</w:t>
      </w:r>
      <w:r w:rsidR="00240806">
        <w:rPr>
          <w:sz w:val="24"/>
          <w:szCs w:val="24"/>
        </w:rPr>
        <w:t>вили проблемные зоны</w:t>
      </w:r>
      <w:r w:rsidR="00D106FD">
        <w:rPr>
          <w:sz w:val="24"/>
          <w:szCs w:val="24"/>
        </w:rPr>
        <w:t xml:space="preserve"> по предметам</w:t>
      </w:r>
      <w:r w:rsidR="00554346">
        <w:rPr>
          <w:sz w:val="24"/>
          <w:szCs w:val="24"/>
        </w:rPr>
        <w:t>, помимо предметной подготовки (нестабильные знания)</w:t>
      </w:r>
      <w:r w:rsidR="00D106FD">
        <w:rPr>
          <w:sz w:val="24"/>
          <w:szCs w:val="24"/>
        </w:rPr>
        <w:t xml:space="preserve">, не </w:t>
      </w:r>
      <w:proofErr w:type="spellStart"/>
      <w:r w:rsidR="00D106FD">
        <w:rPr>
          <w:sz w:val="24"/>
          <w:szCs w:val="24"/>
        </w:rPr>
        <w:t>сформированность</w:t>
      </w:r>
      <w:proofErr w:type="spellEnd"/>
      <w:r w:rsidR="00D106FD">
        <w:rPr>
          <w:sz w:val="24"/>
          <w:szCs w:val="24"/>
        </w:rPr>
        <w:t xml:space="preserve"> умений:</w:t>
      </w:r>
    </w:p>
    <w:p w:rsidR="002E695A" w:rsidRDefault="00D106FD" w:rsidP="00166AE6">
      <w:pPr>
        <w:pStyle w:val="afd"/>
        <w:numPr>
          <w:ilvl w:val="0"/>
          <w:numId w:val="2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работать с информацией;</w:t>
      </w:r>
    </w:p>
    <w:p w:rsidR="002E695A" w:rsidRDefault="00D106FD" w:rsidP="00166AE6">
      <w:pPr>
        <w:pStyle w:val="afd"/>
        <w:numPr>
          <w:ilvl w:val="0"/>
          <w:numId w:val="2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применять знания на практике;</w:t>
      </w:r>
    </w:p>
    <w:p w:rsidR="002E695A" w:rsidRDefault="00D106FD" w:rsidP="00166AE6">
      <w:pPr>
        <w:pStyle w:val="afd"/>
        <w:numPr>
          <w:ilvl w:val="0"/>
          <w:numId w:val="2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информацию</w:t>
      </w:r>
      <w:r w:rsidR="00240806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представленную разными способ</w:t>
      </w:r>
      <w:r w:rsidR="00554346">
        <w:rPr>
          <w:sz w:val="24"/>
          <w:szCs w:val="24"/>
        </w:rPr>
        <w:t>ами (таблицы, диаграммы, схемы).</w:t>
      </w:r>
    </w:p>
    <w:p w:rsidR="002E695A" w:rsidRDefault="00D106FD" w:rsidP="00166AE6">
      <w:pPr>
        <w:pStyle w:val="afd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же результаты показали проблему необъективности оценивания отдельными педагогами предметных знаний обучающихся (русский язык, история, обществознание). В связи с этим возникает необходимость актуализации и усовершенствовании </w:t>
      </w:r>
      <w:r w:rsidRPr="005D302B">
        <w:rPr>
          <w:sz w:val="24"/>
          <w:szCs w:val="24"/>
        </w:rPr>
        <w:t xml:space="preserve">Положения </w:t>
      </w:r>
      <w:r w:rsidR="000048C0" w:rsidRPr="005D302B">
        <w:rPr>
          <w:sz w:val="24"/>
          <w:szCs w:val="24"/>
        </w:rPr>
        <w:t>«О</w:t>
      </w:r>
      <w:r w:rsidRPr="005D302B">
        <w:rPr>
          <w:sz w:val="24"/>
          <w:szCs w:val="24"/>
        </w:rPr>
        <w:t xml:space="preserve"> нормах оценивани</w:t>
      </w:r>
      <w:r w:rsidR="000048C0" w:rsidRPr="005D302B">
        <w:rPr>
          <w:sz w:val="24"/>
          <w:szCs w:val="24"/>
        </w:rPr>
        <w:t xml:space="preserve">я различных видов заданий, </w:t>
      </w:r>
      <w:r w:rsidR="009469F9" w:rsidRPr="005D302B">
        <w:rPr>
          <w:sz w:val="24"/>
          <w:szCs w:val="24"/>
        </w:rPr>
        <w:t>личностных</w:t>
      </w:r>
      <w:r w:rsidR="00590D4D" w:rsidRPr="005D302B">
        <w:rPr>
          <w:sz w:val="24"/>
          <w:szCs w:val="24"/>
        </w:rPr>
        <w:t>,</w:t>
      </w:r>
      <w:r w:rsidR="009469F9" w:rsidRPr="005D302B">
        <w:rPr>
          <w:sz w:val="24"/>
          <w:szCs w:val="24"/>
        </w:rPr>
        <w:t xml:space="preserve"> </w:t>
      </w:r>
      <w:proofErr w:type="spellStart"/>
      <w:r w:rsidR="009469F9" w:rsidRPr="005D302B">
        <w:rPr>
          <w:sz w:val="24"/>
          <w:szCs w:val="24"/>
        </w:rPr>
        <w:t>метапредметных</w:t>
      </w:r>
      <w:proofErr w:type="spellEnd"/>
      <w:r w:rsidR="009469F9" w:rsidRPr="005D302B">
        <w:rPr>
          <w:sz w:val="24"/>
          <w:szCs w:val="24"/>
        </w:rPr>
        <w:t xml:space="preserve"> и </w:t>
      </w:r>
      <w:r w:rsidR="006A7E0B" w:rsidRPr="005D302B">
        <w:rPr>
          <w:sz w:val="24"/>
          <w:szCs w:val="24"/>
        </w:rPr>
        <w:t>предметных</w:t>
      </w:r>
      <w:r w:rsidR="007D089A" w:rsidRPr="005D302B">
        <w:rPr>
          <w:sz w:val="24"/>
          <w:szCs w:val="24"/>
        </w:rPr>
        <w:t xml:space="preserve"> </w:t>
      </w:r>
      <w:r w:rsidR="000048C0" w:rsidRPr="005D302B">
        <w:rPr>
          <w:sz w:val="24"/>
          <w:szCs w:val="24"/>
        </w:rPr>
        <w:lastRenderedPageBreak/>
        <w:t>результатов</w:t>
      </w:r>
      <w:r w:rsidR="00DC53F0" w:rsidRPr="005D302B">
        <w:rPr>
          <w:sz w:val="24"/>
          <w:szCs w:val="24"/>
        </w:rPr>
        <w:t>»</w:t>
      </w:r>
      <w:r w:rsidR="000048C0" w:rsidRPr="005D302B">
        <w:rPr>
          <w:sz w:val="24"/>
          <w:szCs w:val="24"/>
        </w:rPr>
        <w:t xml:space="preserve">, в соответствии с требованиями ФГОС </w:t>
      </w:r>
      <w:r w:rsidR="00DC53F0" w:rsidRPr="005D302B">
        <w:rPr>
          <w:sz w:val="24"/>
          <w:szCs w:val="24"/>
        </w:rPr>
        <w:t xml:space="preserve">второго поколения </w:t>
      </w:r>
      <w:r w:rsidR="000048C0" w:rsidRPr="005D302B">
        <w:rPr>
          <w:sz w:val="24"/>
          <w:szCs w:val="24"/>
        </w:rPr>
        <w:t xml:space="preserve">и </w:t>
      </w:r>
      <w:r w:rsidR="00DC53F0" w:rsidRPr="005D302B">
        <w:rPr>
          <w:sz w:val="24"/>
          <w:szCs w:val="24"/>
        </w:rPr>
        <w:t>новых</w:t>
      </w:r>
      <w:r w:rsidR="000048C0" w:rsidRPr="005D302B">
        <w:rPr>
          <w:color w:val="FF0000"/>
          <w:sz w:val="24"/>
          <w:szCs w:val="24"/>
        </w:rPr>
        <w:t xml:space="preserve"> </w:t>
      </w:r>
      <w:r w:rsidR="000048C0" w:rsidRPr="005D302B">
        <w:rPr>
          <w:sz w:val="24"/>
          <w:szCs w:val="24"/>
        </w:rPr>
        <w:t>ФГОС</w:t>
      </w:r>
      <w:r w:rsidR="00DC53F0" w:rsidRPr="005D302B">
        <w:rPr>
          <w:sz w:val="24"/>
          <w:szCs w:val="24"/>
        </w:rPr>
        <w:t xml:space="preserve"> третьего поколения.</w:t>
      </w:r>
    </w:p>
    <w:p w:rsidR="002E695A" w:rsidRDefault="00D106FD" w:rsidP="00166AE6">
      <w:pPr>
        <w:pStyle w:val="afd"/>
        <w:spacing w:after="0"/>
        <w:ind w:left="0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Особое внимание уделять системной работе с учащимися, показывающими стабильно низкие результаты в соответствии с Положениями </w:t>
      </w:r>
      <w:r w:rsidR="00E536E9">
        <w:rPr>
          <w:sz w:val="24"/>
          <w:szCs w:val="24"/>
        </w:rPr>
        <w:t>«О</w:t>
      </w:r>
      <w:r>
        <w:rPr>
          <w:sz w:val="24"/>
          <w:szCs w:val="24"/>
        </w:rPr>
        <w:t xml:space="preserve"> ликвидации текущей неуспеваемости и академической задолженности</w:t>
      </w:r>
      <w:r w:rsidR="00E536E9">
        <w:rPr>
          <w:sz w:val="24"/>
          <w:szCs w:val="24"/>
        </w:rPr>
        <w:t>»</w:t>
      </w:r>
      <w:r>
        <w:rPr>
          <w:sz w:val="24"/>
          <w:szCs w:val="24"/>
        </w:rPr>
        <w:t xml:space="preserve">, Положения </w:t>
      </w:r>
      <w:r w:rsidR="00E536E9">
        <w:rPr>
          <w:sz w:val="24"/>
          <w:szCs w:val="24"/>
        </w:rPr>
        <w:t>«О</w:t>
      </w:r>
      <w:r>
        <w:rPr>
          <w:sz w:val="24"/>
          <w:szCs w:val="24"/>
        </w:rPr>
        <w:t xml:space="preserve"> работе с обучающимися, имеющими трудности в освоении основных общеобразовательных программ</w:t>
      </w:r>
      <w:r w:rsidR="00E536E9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Проводить систематически коррекционную работу по устранению выявленных проблем, в частности включать в урок работу с текстом, использовать задания практической направленности. Проводить диагностику предметных затруднений и составлять индивидуальный маршрут для учащихся по их устранению через работу во внеурочное время, индивидуальные занятия, в том числе с применением дистанционных технологий.</w:t>
      </w:r>
    </w:p>
    <w:p w:rsidR="002E695A" w:rsidRDefault="00D106FD" w:rsidP="00166AE6">
      <w:pPr>
        <w:pStyle w:val="afd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Особое внимание следует уделить предметной и </w:t>
      </w:r>
      <w:proofErr w:type="spellStart"/>
      <w:r>
        <w:rPr>
          <w:sz w:val="24"/>
          <w:szCs w:val="24"/>
        </w:rPr>
        <w:t>метапре</w:t>
      </w:r>
      <w:r w:rsidR="0096367D">
        <w:rPr>
          <w:sz w:val="24"/>
          <w:szCs w:val="24"/>
        </w:rPr>
        <w:t>дметной</w:t>
      </w:r>
      <w:proofErr w:type="spellEnd"/>
      <w:r w:rsidR="0096367D">
        <w:rPr>
          <w:sz w:val="24"/>
          <w:szCs w:val="24"/>
        </w:rPr>
        <w:t xml:space="preserve"> подготовке педагогов</w:t>
      </w:r>
      <w:r w:rsidR="0096367D" w:rsidRPr="005D302B">
        <w:rPr>
          <w:sz w:val="24"/>
          <w:szCs w:val="24"/>
        </w:rPr>
        <w:t xml:space="preserve">, в работе </w:t>
      </w:r>
      <w:r w:rsidRPr="005D302B">
        <w:rPr>
          <w:sz w:val="24"/>
          <w:szCs w:val="24"/>
        </w:rPr>
        <w:t>которых наблюдаются стабильно низкие, пониженные результаты качественной и абсолютной успеваемости. Включить</w:t>
      </w:r>
      <w:r w:rsidR="00ED5DF8" w:rsidRPr="005D302B">
        <w:rPr>
          <w:sz w:val="24"/>
          <w:szCs w:val="24"/>
        </w:rPr>
        <w:t xml:space="preserve"> </w:t>
      </w:r>
      <w:r w:rsidR="0096367D" w:rsidRPr="005D302B">
        <w:rPr>
          <w:sz w:val="24"/>
          <w:szCs w:val="24"/>
        </w:rPr>
        <w:t>организацию и промежуточные результаты работы данных</w:t>
      </w:r>
      <w:r w:rsidR="00ED5DF8" w:rsidRPr="005D302B">
        <w:rPr>
          <w:sz w:val="24"/>
          <w:szCs w:val="24"/>
        </w:rPr>
        <w:t xml:space="preserve"> педагогов в </w:t>
      </w:r>
      <w:r w:rsidR="009E2FF0" w:rsidRPr="005D302B">
        <w:rPr>
          <w:sz w:val="24"/>
          <w:szCs w:val="24"/>
        </w:rPr>
        <w:t xml:space="preserve">план </w:t>
      </w:r>
      <w:r w:rsidR="00ED5DF8" w:rsidRPr="005D302B">
        <w:rPr>
          <w:sz w:val="24"/>
          <w:szCs w:val="24"/>
        </w:rPr>
        <w:t>ВШК</w:t>
      </w:r>
      <w:r w:rsidR="0096367D" w:rsidRPr="005D302B">
        <w:rPr>
          <w:sz w:val="24"/>
          <w:szCs w:val="24"/>
        </w:rPr>
        <w:t>, заслушать на административном совещании</w:t>
      </w:r>
      <w:r w:rsidRPr="005D302B">
        <w:rPr>
          <w:sz w:val="24"/>
          <w:szCs w:val="24"/>
        </w:rPr>
        <w:t xml:space="preserve">. </w:t>
      </w:r>
      <w:r w:rsidRPr="005D302B">
        <w:rPr>
          <w:color w:val="222222"/>
          <w:sz w:val="24"/>
          <w:szCs w:val="28"/>
          <w:lang w:eastAsia="ru-RU"/>
        </w:rPr>
        <w:t xml:space="preserve"> </w:t>
      </w:r>
    </w:p>
    <w:p w:rsidR="002E695A" w:rsidRDefault="00D106FD">
      <w:pPr>
        <w:spacing w:before="120" w:after="120"/>
        <w:ind w:firstLine="212"/>
        <w:jc w:val="both"/>
        <w:rPr>
          <w:b/>
          <w:sz w:val="24"/>
        </w:rPr>
      </w:pPr>
      <w:r>
        <w:rPr>
          <w:b/>
          <w:sz w:val="24"/>
          <w:szCs w:val="28"/>
          <w:highlight w:val="white"/>
        </w:rPr>
        <w:t>III. Цели и задачи развития МБОУ «СОШ № 196»</w:t>
      </w:r>
    </w:p>
    <w:p w:rsidR="002E695A" w:rsidRDefault="00D106FD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Цель:</w:t>
      </w:r>
    </w:p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8"/>
        <w:jc w:val="both"/>
      </w:pPr>
      <w:r>
        <w:rPr>
          <w:sz w:val="24"/>
          <w:szCs w:val="24"/>
        </w:rPr>
        <w:t xml:space="preserve">Создание условий, </w:t>
      </w:r>
      <w:r>
        <w:rPr>
          <w:sz w:val="24"/>
        </w:rPr>
        <w:t>способствующих повышению качества образования обучающихся на всех уровнях обучения, в том числе положительной динамики обучающихся с ОВЗ,</w:t>
      </w:r>
      <w:r>
        <w:rPr>
          <w:sz w:val="24"/>
          <w:szCs w:val="24"/>
        </w:rPr>
        <w:t xml:space="preserve"> через обновление содержания образования, эффективное использование современных образовательных педагогических технологий, </w:t>
      </w:r>
      <w:proofErr w:type="spellStart"/>
      <w:r>
        <w:rPr>
          <w:sz w:val="24"/>
          <w:szCs w:val="24"/>
        </w:rPr>
        <w:t>цифровизации</w:t>
      </w:r>
      <w:proofErr w:type="spellEnd"/>
      <w:r>
        <w:rPr>
          <w:sz w:val="24"/>
          <w:szCs w:val="24"/>
        </w:rPr>
        <w:t xml:space="preserve"> образовательного процесса при реализации ФГОС второго поколения и </w:t>
      </w:r>
      <w:proofErr w:type="gramStart"/>
      <w:r>
        <w:rPr>
          <w:sz w:val="24"/>
          <w:szCs w:val="24"/>
        </w:rPr>
        <w:t>внедрения</w:t>
      </w:r>
      <w:proofErr w:type="gramEnd"/>
      <w:r>
        <w:rPr>
          <w:sz w:val="24"/>
          <w:szCs w:val="24"/>
        </w:rPr>
        <w:t xml:space="preserve"> новых ФГОС третьего поколения.</w:t>
      </w:r>
    </w:p>
    <w:p w:rsidR="002E695A" w:rsidRDefault="00D106FD">
      <w:pPr>
        <w:ind w:firstLine="709"/>
        <w:jc w:val="both"/>
        <w:rPr>
          <w:b/>
          <w:sz w:val="24"/>
        </w:rPr>
      </w:pPr>
      <w:r>
        <w:rPr>
          <w:b/>
          <w:sz w:val="24"/>
          <w:highlight w:val="white"/>
        </w:rPr>
        <w:t>Задачи:</w:t>
      </w:r>
    </w:p>
    <w:p w:rsidR="002E695A" w:rsidRDefault="00D106FD" w:rsidP="00286D17">
      <w:pPr>
        <w:pStyle w:val="af9"/>
        <w:numPr>
          <w:ilvl w:val="0"/>
          <w:numId w:val="27"/>
        </w:numPr>
        <w:ind w:left="284" w:hanging="284"/>
        <w:jc w:val="both"/>
        <w:rPr>
          <w:color w:val="000000"/>
        </w:rPr>
      </w:pPr>
      <w:r>
        <w:rPr>
          <w:color w:val="000000"/>
          <w:sz w:val="24"/>
          <w:szCs w:val="24"/>
        </w:rPr>
        <w:t>Повысить уровен</w:t>
      </w:r>
      <w:r>
        <w:rPr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 материально-технического обеспечения М</w:t>
      </w:r>
      <w:r>
        <w:rPr>
          <w:sz w:val="24"/>
          <w:szCs w:val="24"/>
        </w:rPr>
        <w:t>БОУ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color w:val="000000"/>
          <w:sz w:val="24"/>
          <w:szCs w:val="24"/>
        </w:rPr>
        <w:t>СОШ № 196</w:t>
      </w:r>
      <w:r>
        <w:rPr>
          <w:sz w:val="24"/>
          <w:szCs w:val="24"/>
        </w:rPr>
        <w:t>» в соответствии с ФГОС общего образования</w:t>
      </w:r>
      <w:r>
        <w:rPr>
          <w:color w:val="000000"/>
          <w:sz w:val="24"/>
          <w:szCs w:val="24"/>
        </w:rPr>
        <w:t>.</w:t>
      </w:r>
    </w:p>
    <w:p w:rsidR="002E695A" w:rsidRDefault="00D106FD">
      <w:pPr>
        <w:jc w:val="both"/>
      </w:pPr>
      <w:r>
        <w:rPr>
          <w:sz w:val="24"/>
          <w:szCs w:val="24"/>
        </w:rPr>
        <w:t>2. Обеспечить социальн</w:t>
      </w:r>
      <w:r w:rsidR="00EC0ABF">
        <w:rPr>
          <w:sz w:val="24"/>
          <w:szCs w:val="24"/>
        </w:rPr>
        <w:t xml:space="preserve">ую реабилитацию детей с ОВЗ, </w:t>
      </w:r>
      <w:r>
        <w:rPr>
          <w:sz w:val="24"/>
          <w:szCs w:val="24"/>
        </w:rPr>
        <w:t>образование и развитие в условиях психолого-педагогического сопровождения.</w:t>
      </w:r>
    </w:p>
    <w:p w:rsidR="002E695A" w:rsidRDefault="00D106FD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Создать комфортн</w:t>
      </w:r>
      <w:r>
        <w:rPr>
          <w:sz w:val="24"/>
          <w:szCs w:val="24"/>
        </w:rPr>
        <w:t>ую</w:t>
      </w:r>
      <w:r>
        <w:rPr>
          <w:color w:val="000000"/>
          <w:sz w:val="24"/>
          <w:szCs w:val="24"/>
        </w:rPr>
        <w:t xml:space="preserve"> образовательн</w:t>
      </w:r>
      <w:r>
        <w:rPr>
          <w:sz w:val="24"/>
          <w:szCs w:val="24"/>
        </w:rPr>
        <w:t>ую</w:t>
      </w:r>
      <w:r>
        <w:rPr>
          <w:color w:val="000000"/>
          <w:sz w:val="24"/>
          <w:szCs w:val="24"/>
        </w:rPr>
        <w:t xml:space="preserve"> сред</w:t>
      </w:r>
      <w:r>
        <w:rPr>
          <w:sz w:val="24"/>
          <w:szCs w:val="24"/>
        </w:rPr>
        <w:t>у</w:t>
      </w:r>
      <w:r>
        <w:rPr>
          <w:color w:val="000000"/>
          <w:sz w:val="24"/>
          <w:szCs w:val="24"/>
        </w:rPr>
        <w:t>, обеспечивающ</w:t>
      </w:r>
      <w:r>
        <w:rPr>
          <w:sz w:val="24"/>
          <w:szCs w:val="24"/>
        </w:rPr>
        <w:t>ую</w:t>
      </w:r>
      <w:r>
        <w:rPr>
          <w:color w:val="000000"/>
          <w:sz w:val="24"/>
          <w:szCs w:val="24"/>
        </w:rPr>
        <w:t xml:space="preserve"> повышение уровня школьного благополучия и уровня дисциплины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>.</w:t>
      </w:r>
    </w:p>
    <w:p w:rsidR="002E695A" w:rsidRDefault="00D106FD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Актулизировать</w:t>
      </w:r>
      <w:proofErr w:type="spellEnd"/>
      <w:r>
        <w:rPr>
          <w:sz w:val="24"/>
          <w:szCs w:val="24"/>
        </w:rPr>
        <w:t xml:space="preserve"> систему непрерывного профессионального развития педагогических кадров, обеспечивающих качественное проведение образовательной деятельности и повышение качества образования</w:t>
      </w:r>
      <w:r>
        <w:rPr>
          <w:color w:val="000000"/>
          <w:sz w:val="24"/>
          <w:szCs w:val="24"/>
        </w:rPr>
        <w:t>.</w:t>
      </w:r>
    </w:p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</w:rPr>
      </w:pP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. Совершенствова</w:t>
      </w:r>
      <w:r>
        <w:rPr>
          <w:sz w:val="24"/>
          <w:szCs w:val="24"/>
        </w:rPr>
        <w:t>ть</w:t>
      </w:r>
      <w:r>
        <w:rPr>
          <w:color w:val="000000"/>
          <w:sz w:val="24"/>
          <w:szCs w:val="24"/>
        </w:rPr>
        <w:t xml:space="preserve"> систем</w:t>
      </w:r>
      <w:r>
        <w:rPr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управления качеством образования, обеспечивающей повышение объективности оценки образовательных достижений обучающихся.</w:t>
      </w:r>
    </w:p>
    <w:p w:rsidR="002E695A" w:rsidRDefault="00D106FD">
      <w:pPr>
        <w:jc w:val="both"/>
        <w:rPr>
          <w:sz w:val="24"/>
          <w:highlight w:val="white"/>
        </w:rPr>
      </w:pPr>
      <w:r>
        <w:rPr>
          <w:sz w:val="24"/>
        </w:rPr>
        <w:t xml:space="preserve">6. </w:t>
      </w:r>
      <w:r>
        <w:rPr>
          <w:sz w:val="24"/>
          <w:highlight w:val="white"/>
        </w:rPr>
        <w:t>Создать систему мер по восполнению кадрового дефицита.</w:t>
      </w:r>
    </w:p>
    <w:p w:rsidR="002E695A" w:rsidRDefault="00D106FD">
      <w:pPr>
        <w:jc w:val="both"/>
        <w:rPr>
          <w:sz w:val="24"/>
        </w:rPr>
      </w:pPr>
      <w:r>
        <w:rPr>
          <w:sz w:val="24"/>
        </w:rPr>
        <w:t xml:space="preserve">7. Повысить долю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высокой мотивацией обучения средствами учебной и внеурочной деятельности.</w:t>
      </w:r>
    </w:p>
    <w:p w:rsidR="002E695A" w:rsidRDefault="00D106FD">
      <w:pPr>
        <w:jc w:val="both"/>
        <w:rPr>
          <w:highlight w:val="white"/>
        </w:rPr>
      </w:pPr>
      <w:r>
        <w:rPr>
          <w:sz w:val="24"/>
        </w:rPr>
        <w:t>8. Разработать систему сотрудничества с родительской общественностью.</w:t>
      </w:r>
    </w:p>
    <w:p w:rsidR="002E695A" w:rsidRDefault="00D106FD">
      <w:pPr>
        <w:spacing w:before="120" w:after="120"/>
        <w:ind w:firstLine="709"/>
        <w:jc w:val="both"/>
        <w:rPr>
          <w:b/>
          <w:bCs/>
          <w:color w:val="000000"/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highlight w:val="white"/>
          <w:lang w:eastAsia="ru-RU"/>
        </w:rPr>
        <w:t>Анализ «рискового профиля»</w:t>
      </w:r>
      <w:r>
        <w:rPr>
          <w:b/>
          <w:sz w:val="24"/>
          <w:szCs w:val="24"/>
          <w:highlight w:val="white"/>
        </w:rPr>
        <w:t xml:space="preserve"> </w:t>
      </w:r>
      <w:r>
        <w:rPr>
          <w:b/>
          <w:bCs/>
          <w:color w:val="000000"/>
          <w:sz w:val="24"/>
          <w:szCs w:val="24"/>
          <w:highlight w:val="white"/>
          <w:lang w:eastAsia="ru-RU"/>
        </w:rPr>
        <w:t>МБОУ «СОШ № 196» выявил проблемы:</w:t>
      </w:r>
    </w:p>
    <w:p w:rsidR="002E695A" w:rsidRDefault="00D106FD">
      <w:pPr>
        <w:shd w:val="clear" w:color="auto" w:fill="FFFFFF"/>
        <w:ind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•</w:t>
      </w:r>
      <w:r>
        <w:rPr>
          <w:color w:val="000000"/>
          <w:sz w:val="24"/>
          <w:szCs w:val="24"/>
          <w:lang w:eastAsia="ru-RU"/>
        </w:rPr>
        <w:tab/>
        <w:t>Низкий уровень оснащения школы.</w:t>
      </w:r>
    </w:p>
    <w:p w:rsidR="002E695A" w:rsidRDefault="00D106FD">
      <w:pPr>
        <w:shd w:val="clear" w:color="auto" w:fill="FFFFFF"/>
        <w:ind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•</w:t>
      </w:r>
      <w:r>
        <w:rPr>
          <w:color w:val="000000"/>
          <w:sz w:val="24"/>
          <w:szCs w:val="24"/>
          <w:lang w:eastAsia="ru-RU"/>
        </w:rPr>
        <w:tab/>
        <w:t>Недостаточная предметная и методическая компетентность педагогических работников.</w:t>
      </w:r>
    </w:p>
    <w:p w:rsidR="002E695A" w:rsidRDefault="00D106FD">
      <w:pPr>
        <w:shd w:val="clear" w:color="auto" w:fill="FFFFFF"/>
        <w:ind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•</w:t>
      </w:r>
      <w:r>
        <w:rPr>
          <w:color w:val="000000"/>
          <w:sz w:val="24"/>
          <w:szCs w:val="24"/>
          <w:lang w:eastAsia="ru-RU"/>
        </w:rPr>
        <w:tab/>
        <w:t>Пониженный уровень качества школьной образовательной и воспитательной среды.</w:t>
      </w:r>
    </w:p>
    <w:p w:rsidR="002E695A" w:rsidRDefault="00D106FD">
      <w:pPr>
        <w:shd w:val="clear" w:color="auto" w:fill="FFFFFF"/>
        <w:ind w:firstLine="709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•</w:t>
      </w:r>
      <w:r>
        <w:rPr>
          <w:color w:val="000000"/>
          <w:sz w:val="24"/>
          <w:szCs w:val="24"/>
          <w:lang w:eastAsia="ru-RU"/>
        </w:rPr>
        <w:tab/>
        <w:t>Низкий уровень вовлеченности родителей.</w:t>
      </w:r>
    </w:p>
    <w:p w:rsidR="002E695A" w:rsidRDefault="00D106FD">
      <w:pPr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развития МБОУ «СОШ № 196» «Повышение качества образования в режиме эффективной работы школы» направлена на решение выявленных проблем, которые обозначены в «рисковом профиле» школы.</w:t>
      </w:r>
    </w:p>
    <w:p w:rsidR="002C59D8" w:rsidRDefault="002C59D8">
      <w:pPr>
        <w:widowControl/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E695A" w:rsidRDefault="00D106FD">
      <w:pPr>
        <w:widowControl/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Фактор риска: Низкий уровень оснащения школы</w:t>
      </w:r>
    </w:p>
    <w:p w:rsidR="002E695A" w:rsidRDefault="00D106FD">
      <w:pPr>
        <w:pStyle w:val="24"/>
        <w:spacing w:line="276" w:lineRule="auto"/>
      </w:pPr>
      <w:r>
        <w:rPr>
          <w:i/>
        </w:rPr>
        <w:t xml:space="preserve">Цель: </w:t>
      </w:r>
      <w:r>
        <w:rPr>
          <w:color w:val="000000"/>
        </w:rPr>
        <w:t xml:space="preserve">Совершенствование инфраструктуры школы, </w:t>
      </w:r>
      <w:r>
        <w:rPr>
          <w:color w:val="000000"/>
          <w:highlight w:val="white"/>
        </w:rPr>
        <w:t>обеспечивающей возможность качественной организации образовательного процесса в</w:t>
      </w:r>
      <w:r>
        <w:rPr>
          <w:highlight w:val="white"/>
        </w:rPr>
        <w:t xml:space="preserve"> М</w:t>
      </w:r>
      <w:r>
        <w:t>БОУ «СОШ № 1</w:t>
      </w:r>
      <w:r w:rsidR="00ED5DF8">
        <w:t xml:space="preserve">96» в 2022-2024 </w:t>
      </w:r>
      <w:r>
        <w:t>учебном году.</w:t>
      </w:r>
    </w:p>
    <w:p w:rsidR="002E695A" w:rsidRDefault="00D106FD">
      <w:pPr>
        <w:widowControl/>
        <w:rPr>
          <w:i/>
          <w:sz w:val="24"/>
          <w:szCs w:val="24"/>
        </w:rPr>
      </w:pPr>
      <w:r>
        <w:rPr>
          <w:i/>
          <w:sz w:val="24"/>
          <w:szCs w:val="24"/>
        </w:rPr>
        <w:t>Задачи:</w:t>
      </w:r>
    </w:p>
    <w:p w:rsidR="002E695A" w:rsidRDefault="00D106FD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Обеспечить стабильную, качественную работу сети Интернет.</w:t>
      </w:r>
    </w:p>
    <w:p w:rsidR="002E695A" w:rsidRDefault="00D106FD">
      <w:pPr>
        <w:pStyle w:val="af9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Обновить и пополнить библиотечный фонд учреждения.</w:t>
      </w:r>
    </w:p>
    <w:p w:rsidR="002E695A" w:rsidRDefault="00D106FD">
      <w:pPr>
        <w:pStyle w:val="af9"/>
        <w:widowControl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Модернизировать материально-техническую, учебно-методическую базу. </w:t>
      </w:r>
    </w:p>
    <w:p w:rsidR="002E695A" w:rsidRDefault="00D106FD">
      <w:pPr>
        <w:widowControl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Показатели: </w:t>
      </w:r>
    </w:p>
    <w:p w:rsidR="002E695A" w:rsidRDefault="00D106FD">
      <w:pPr>
        <w:pStyle w:val="af9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Наличие УМК в достаточном </w:t>
      </w:r>
      <w:r w:rsidR="00C14CE8">
        <w:rPr>
          <w:color w:val="000000"/>
          <w:sz w:val="24"/>
          <w:szCs w:val="24"/>
        </w:rPr>
        <w:t>количестве в библиотечном фонде;</w:t>
      </w:r>
    </w:p>
    <w:p w:rsidR="002E695A" w:rsidRDefault="00D106FD">
      <w:pPr>
        <w:pStyle w:val="af9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Наличие обновленных наглядных учебно-методических дидактических по</w:t>
      </w:r>
      <w:r w:rsidR="00A255CE">
        <w:rPr>
          <w:color w:val="000000"/>
          <w:sz w:val="24"/>
          <w:szCs w:val="24"/>
          <w:highlight w:val="white"/>
        </w:rPr>
        <w:t xml:space="preserve">собий, в том числе электронных </w:t>
      </w:r>
      <w:r>
        <w:rPr>
          <w:color w:val="000000"/>
          <w:sz w:val="24"/>
          <w:szCs w:val="24"/>
          <w:highlight w:val="white"/>
        </w:rPr>
        <w:t>(банк э</w:t>
      </w:r>
      <w:r w:rsidR="00C14CE8">
        <w:rPr>
          <w:color w:val="000000"/>
          <w:sz w:val="24"/>
          <w:szCs w:val="24"/>
          <w:highlight w:val="white"/>
        </w:rPr>
        <w:t xml:space="preserve">лектронных наглядных пособий </w:t>
      </w:r>
      <w:proofErr w:type="gramStart"/>
      <w:r w:rsidR="00C14CE8">
        <w:rPr>
          <w:color w:val="000000"/>
          <w:sz w:val="24"/>
          <w:szCs w:val="24"/>
          <w:highlight w:val="white"/>
        </w:rPr>
        <w:t>по</w:t>
      </w:r>
      <w:proofErr w:type="gramEnd"/>
      <w:r w:rsidR="00C14CE8"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>предметно)</w:t>
      </w:r>
      <w:r w:rsidR="00C14CE8">
        <w:rPr>
          <w:color w:val="000000"/>
          <w:sz w:val="24"/>
          <w:szCs w:val="24"/>
          <w:highlight w:val="white"/>
        </w:rPr>
        <w:t>,</w:t>
      </w:r>
      <w:r>
        <w:rPr>
          <w:color w:val="000000"/>
          <w:sz w:val="24"/>
          <w:szCs w:val="24"/>
          <w:highlight w:val="white"/>
        </w:rPr>
        <w:t xml:space="preserve"> (электронная библиотека)</w:t>
      </w:r>
      <w:r w:rsidR="00C14CE8">
        <w:rPr>
          <w:color w:val="000000"/>
          <w:sz w:val="24"/>
          <w:szCs w:val="24"/>
          <w:highlight w:val="white"/>
        </w:rPr>
        <w:t>;</w:t>
      </w:r>
    </w:p>
    <w:p w:rsidR="002E695A" w:rsidRDefault="00D106FD">
      <w:pPr>
        <w:pStyle w:val="af9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Наличие современного цифрового оборудования, расходных материалов для проведения лабораторных работ, экспериментов, организации проектно</w:t>
      </w:r>
      <w:r w:rsidR="00C14CE8">
        <w:rPr>
          <w:color w:val="000000"/>
          <w:sz w:val="24"/>
          <w:szCs w:val="24"/>
        </w:rPr>
        <w:t>-исследовательской деятельности;</w:t>
      </w:r>
    </w:p>
    <w:p w:rsidR="002E695A" w:rsidRDefault="00D106FD">
      <w:pPr>
        <w:pStyle w:val="af9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Наличие проводного интернета </w:t>
      </w:r>
      <w:r w:rsidR="004F5082">
        <w:rPr>
          <w:color w:val="000000"/>
          <w:sz w:val="24"/>
          <w:szCs w:val="24"/>
        </w:rPr>
        <w:t>в 30 %</w:t>
      </w:r>
      <w:r>
        <w:rPr>
          <w:color w:val="000000"/>
          <w:sz w:val="24"/>
          <w:szCs w:val="24"/>
        </w:rPr>
        <w:t xml:space="preserve"> учебных кабинетах.</w:t>
      </w:r>
    </w:p>
    <w:p w:rsidR="002E695A" w:rsidRDefault="002E695A">
      <w:pPr>
        <w:widowControl/>
        <w:rPr>
          <w:sz w:val="24"/>
          <w:szCs w:val="24"/>
        </w:rPr>
      </w:pPr>
    </w:p>
    <w:p w:rsidR="002E695A" w:rsidRDefault="00D106FD" w:rsidP="002C59D8">
      <w:pPr>
        <w:widowControl/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Фактор риска: </w:t>
      </w:r>
      <w:r>
        <w:rPr>
          <w:b/>
          <w:color w:val="000000"/>
          <w:sz w:val="24"/>
          <w:szCs w:val="24"/>
          <w:lang w:eastAsia="ru-RU"/>
        </w:rPr>
        <w:t>Недостаточная предметная и методическая компетентность педагогических работников.</w:t>
      </w:r>
    </w:p>
    <w:p w:rsidR="002E695A" w:rsidRDefault="00D106FD">
      <w:pPr>
        <w:widowControl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>Создание системы непрерывного профессионального развития педагогических кадров, обеспечивающих качественное проведение образовательной деятельности и повышение качества образования.</w:t>
      </w:r>
    </w:p>
    <w:p w:rsidR="002E695A" w:rsidRDefault="00D106FD">
      <w:pPr>
        <w:widowControl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Задачи:</w:t>
      </w:r>
    </w:p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Создать условия для повышения педагогического и профессионального мастерства:</w:t>
      </w:r>
    </w:p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создать условия для снижения средней педагогической нагрузки с целью оптимизации процесса непрерывного профессионального развития (высвобождение времени для самообразования, обобщения опыта и пр.)</w:t>
      </w:r>
    </w:p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разработать и создать условия для реализации индивидуального плана профессионального роста учителей </w:t>
      </w:r>
      <w:proofErr w:type="spellStart"/>
      <w:proofErr w:type="gramStart"/>
      <w:r>
        <w:rPr>
          <w:sz w:val="24"/>
          <w:szCs w:val="24"/>
          <w:highlight w:val="white"/>
        </w:rPr>
        <w:t>учителей</w:t>
      </w:r>
      <w:proofErr w:type="spellEnd"/>
      <w:proofErr w:type="gramEnd"/>
      <w:r>
        <w:rPr>
          <w:sz w:val="24"/>
          <w:szCs w:val="24"/>
          <w:highlight w:val="white"/>
        </w:rPr>
        <w:t xml:space="preserve"> ШМО гуманитарного и естественно-математического цикла.</w:t>
      </w:r>
    </w:p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совершенствовать формы, методы, приемы и средства обучения. </w:t>
      </w:r>
    </w:p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использовать современные педагогические технологии, в том числе цифровые. </w:t>
      </w:r>
    </w:p>
    <w:p w:rsidR="002E695A" w:rsidRDefault="00D106F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осуществлять курсовую подготовку, </w:t>
      </w:r>
      <w:r>
        <w:rPr>
          <w:sz w:val="24"/>
          <w:szCs w:val="24"/>
          <w:highlight w:val="white"/>
        </w:rPr>
        <w:t xml:space="preserve">переподготовку работников для развития их личностных и профессиональных компетенций, </w:t>
      </w:r>
      <w:proofErr w:type="spellStart"/>
      <w:r>
        <w:rPr>
          <w:sz w:val="24"/>
          <w:szCs w:val="24"/>
          <w:highlight w:val="white"/>
        </w:rPr>
        <w:t>внутришкольное</w:t>
      </w:r>
      <w:proofErr w:type="spellEnd"/>
      <w:r>
        <w:rPr>
          <w:sz w:val="24"/>
          <w:szCs w:val="24"/>
          <w:highlight w:val="white"/>
        </w:rPr>
        <w:t xml:space="preserve"> обучение педагогов, наставничество, исходя из запросов педагогов, требований ФГОС НОО, ООО.</w:t>
      </w:r>
    </w:p>
    <w:p w:rsidR="002E695A" w:rsidRDefault="00D106FD">
      <w:pPr>
        <w:widowControl/>
        <w:ind w:firstLine="709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вовлекать учителей в профессиональные ассоциации, программы обмена опытом и лучшими практиками, работу экспертных советов, жюри.</w:t>
      </w:r>
    </w:p>
    <w:p w:rsidR="003B49A8" w:rsidRDefault="00B648B9" w:rsidP="003B49A8">
      <w:pPr>
        <w:widowControl/>
        <w:ind w:firstLine="709"/>
        <w:rPr>
          <w:sz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 w:rsidR="003B49A8">
        <w:rPr>
          <w:rFonts w:eastAsia="Calibri"/>
          <w:color w:val="000000"/>
          <w:sz w:val="24"/>
          <w:szCs w:val="24"/>
        </w:rPr>
        <w:t>п</w:t>
      </w:r>
      <w:r w:rsidR="003B49A8" w:rsidRPr="00CC2BD2">
        <w:rPr>
          <w:sz w:val="24"/>
          <w:highlight w:val="white"/>
        </w:rPr>
        <w:t>роанализировать</w:t>
      </w:r>
      <w:r w:rsidR="003B49A8">
        <w:rPr>
          <w:sz w:val="24"/>
          <w:highlight w:val="white"/>
        </w:rPr>
        <w:t xml:space="preserve"> </w:t>
      </w:r>
      <w:r w:rsidR="003B49A8" w:rsidRPr="00CC2BD2">
        <w:rPr>
          <w:sz w:val="24"/>
          <w:highlight w:val="white"/>
        </w:rPr>
        <w:t>и скорректировать количественные и качественные показатели эффективности деятельности педагогических работников.</w:t>
      </w:r>
    </w:p>
    <w:p w:rsidR="002E695A" w:rsidRDefault="00D106FD" w:rsidP="003B49A8">
      <w:pPr>
        <w:widowControl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Показатели: </w:t>
      </w:r>
    </w:p>
    <w:p w:rsidR="002E695A" w:rsidRDefault="00D106FD">
      <w:pPr>
        <w:pStyle w:val="af9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100 % комплектование педагогическими кадрами.</w:t>
      </w:r>
    </w:p>
    <w:p w:rsidR="002E695A" w:rsidRDefault="00D106FD">
      <w:pPr>
        <w:pStyle w:val="af9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Количество и доля педагогов, принявших участие в мониторинге предметных, </w:t>
      </w:r>
      <w:proofErr w:type="spellStart"/>
      <w:r>
        <w:rPr>
          <w:color w:val="000000"/>
          <w:sz w:val="24"/>
          <w:szCs w:val="24"/>
        </w:rPr>
        <w:t>метапредметных</w:t>
      </w:r>
      <w:proofErr w:type="spellEnd"/>
      <w:r>
        <w:rPr>
          <w:color w:val="000000"/>
          <w:sz w:val="24"/>
          <w:szCs w:val="24"/>
        </w:rPr>
        <w:t xml:space="preserve"> компетенций.</w:t>
      </w:r>
    </w:p>
    <w:p w:rsidR="002E695A" w:rsidRDefault="00D106FD">
      <w:pPr>
        <w:pStyle w:val="af9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Количество и доля педагогов, прошедших курсовую подготовку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</w:t>
      </w:r>
      <w:proofErr w:type="gramEnd"/>
      <w:r>
        <w:rPr>
          <w:color w:val="000000"/>
          <w:sz w:val="24"/>
          <w:szCs w:val="24"/>
        </w:rPr>
        <w:t>ереподготовку.</w:t>
      </w:r>
    </w:p>
    <w:p w:rsidR="002E695A" w:rsidRDefault="00D106FD">
      <w:pPr>
        <w:pStyle w:val="af9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% выполнения плана повышения квалификации педагогов.</w:t>
      </w:r>
    </w:p>
    <w:p w:rsidR="002E695A" w:rsidRDefault="00D106FD">
      <w:pPr>
        <w:pStyle w:val="af9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Количество и доля педагогов вовлеченных в проведение семинаров, круглых столов и др., направленных на повышение квалификации педагогических работников.</w:t>
      </w:r>
    </w:p>
    <w:p w:rsidR="002E695A" w:rsidRDefault="00D106FD">
      <w:pPr>
        <w:pStyle w:val="af9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Количество и доля учителей, использующих современные педагогические технологии обучения, в том числе цифровые.</w:t>
      </w:r>
    </w:p>
    <w:p w:rsidR="002E695A" w:rsidRDefault="00D106FD">
      <w:pPr>
        <w:pStyle w:val="af9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Количество посещенных и проанализированных администрацией уроков.</w:t>
      </w:r>
    </w:p>
    <w:p w:rsidR="002E695A" w:rsidRDefault="00D106FD">
      <w:pPr>
        <w:pStyle w:val="af9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Количество открытых уроков.</w:t>
      </w:r>
    </w:p>
    <w:p w:rsidR="002E695A" w:rsidRDefault="00D106FD">
      <w:pPr>
        <w:pStyle w:val="af9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Количество и доля педагогов, принявших участие в мероприятиях разного уровня по представлению опыта работы, а также в роли эксперта, жюри и прочее.</w:t>
      </w:r>
    </w:p>
    <w:p w:rsidR="002E695A" w:rsidRDefault="003B49A8" w:rsidP="002C59D8">
      <w:pPr>
        <w:shd w:val="clear" w:color="auto" w:fill="FFFFFF"/>
        <w:spacing w:before="120"/>
        <w:jc w:val="both"/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  <w:r w:rsidR="00D106FD">
        <w:rPr>
          <w:b/>
          <w:sz w:val="24"/>
          <w:szCs w:val="24"/>
        </w:rPr>
        <w:lastRenderedPageBreak/>
        <w:t xml:space="preserve">Фактор риска: </w:t>
      </w:r>
      <w:r w:rsidR="00D106FD">
        <w:rPr>
          <w:b/>
          <w:color w:val="000000"/>
          <w:sz w:val="24"/>
          <w:szCs w:val="24"/>
          <w:lang w:eastAsia="ru-RU"/>
        </w:rPr>
        <w:t>Пониженный уровень качества школьной образовательной и воспитательной среды.</w:t>
      </w:r>
    </w:p>
    <w:p w:rsidR="002E695A" w:rsidRDefault="00D106FD">
      <w:pPr>
        <w:widowControl/>
        <w:jc w:val="both"/>
        <w:rPr>
          <w:sz w:val="24"/>
          <w:szCs w:val="24"/>
        </w:rPr>
      </w:pPr>
      <w:r>
        <w:rPr>
          <w:i/>
          <w:sz w:val="24"/>
          <w:szCs w:val="24"/>
        </w:rPr>
        <w:t>Цель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Создание условий для формирования модели комфортной образовательной среды всех участников образовательных отношений.</w:t>
      </w:r>
    </w:p>
    <w:p w:rsidR="002E695A" w:rsidRDefault="00D106FD">
      <w:pPr>
        <w:widowControl/>
        <w:jc w:val="both"/>
        <w:rPr>
          <w:sz w:val="24"/>
          <w:szCs w:val="24"/>
        </w:rPr>
      </w:pPr>
      <w:r>
        <w:rPr>
          <w:i/>
          <w:sz w:val="24"/>
          <w:szCs w:val="24"/>
        </w:rPr>
        <w:t>Задачи</w:t>
      </w:r>
      <w:r>
        <w:rPr>
          <w:sz w:val="24"/>
          <w:szCs w:val="24"/>
        </w:rPr>
        <w:t>:</w:t>
      </w:r>
    </w:p>
    <w:p w:rsidR="002E695A" w:rsidRDefault="00D106FD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Повысить качество образовательной и воспитательной среды школы через совершенствование психолого-педагогической грамотности педагогов, культуры педагогического общения с обучающимися и их родителями.</w:t>
      </w:r>
    </w:p>
    <w:p w:rsidR="002E695A" w:rsidRDefault="00D106FD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Организовать социально-психологической поддержку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«группы риска», в том числе подвергающихся </w:t>
      </w:r>
      <w:proofErr w:type="spellStart"/>
      <w:r>
        <w:rPr>
          <w:color w:val="000000"/>
          <w:sz w:val="24"/>
          <w:szCs w:val="24"/>
        </w:rPr>
        <w:t>буллингу</w:t>
      </w:r>
      <w:proofErr w:type="spellEnd"/>
      <w:r w:rsidR="004F5082">
        <w:rPr>
          <w:color w:val="000000"/>
          <w:sz w:val="24"/>
          <w:szCs w:val="24"/>
        </w:rPr>
        <w:t xml:space="preserve"> или склонных к агрессии</w:t>
      </w:r>
      <w:r>
        <w:rPr>
          <w:color w:val="000000"/>
          <w:sz w:val="24"/>
          <w:szCs w:val="24"/>
        </w:rPr>
        <w:t xml:space="preserve"> по снижению тревожности и формирования адекватной самооценки.</w:t>
      </w:r>
    </w:p>
    <w:p w:rsidR="002E695A" w:rsidRDefault="00D106FD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Вовлечь обучающихся 5-7-х классов во внеурочную, внеклассную общественно-полезную деятельность в соответствии с выявленными предпочтениями, направлениями школы. </w:t>
      </w:r>
    </w:p>
    <w:p w:rsidR="002E695A" w:rsidRDefault="00D106FD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Создать эффективные условия организации </w:t>
      </w:r>
      <w:proofErr w:type="spellStart"/>
      <w:r>
        <w:rPr>
          <w:color w:val="00000A"/>
          <w:sz w:val="24"/>
          <w:szCs w:val="24"/>
        </w:rPr>
        <w:t>профориентационной</w:t>
      </w:r>
      <w:proofErr w:type="spellEnd"/>
      <w:r>
        <w:rPr>
          <w:color w:val="00000A"/>
          <w:sz w:val="24"/>
          <w:szCs w:val="24"/>
        </w:rPr>
        <w:t xml:space="preserve"> работы для </w:t>
      </w:r>
      <w:proofErr w:type="gramStart"/>
      <w:r>
        <w:rPr>
          <w:color w:val="00000A"/>
          <w:sz w:val="24"/>
          <w:szCs w:val="24"/>
        </w:rPr>
        <w:t>обучающихся</w:t>
      </w:r>
      <w:proofErr w:type="gramEnd"/>
      <w:r>
        <w:rPr>
          <w:color w:val="00000A"/>
          <w:sz w:val="24"/>
          <w:szCs w:val="24"/>
        </w:rPr>
        <w:t>.</w:t>
      </w:r>
    </w:p>
    <w:p w:rsidR="002E695A" w:rsidRDefault="00D106FD" w:rsidP="002C59D8">
      <w:pPr>
        <w:widowControl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Показатели: </w:t>
      </w:r>
    </w:p>
    <w:p w:rsidR="002E695A" w:rsidRDefault="00D106FD" w:rsidP="002C59D8">
      <w:pPr>
        <w:pStyle w:val="af9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Количество проведенных занятий с педагогами по формированию навыка конструктивного решения проблем, педагогических ситуаций, по овладению навыками бесконфликтного взаимодействия.</w:t>
      </w:r>
    </w:p>
    <w:p w:rsidR="002E695A" w:rsidRDefault="00D106FD" w:rsidP="002C59D8">
      <w:pPr>
        <w:pStyle w:val="af9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Количество педагогов-участников в занятиях.</w:t>
      </w:r>
    </w:p>
    <w:p w:rsidR="002E695A" w:rsidRDefault="00D106FD" w:rsidP="002C59D8">
      <w:pPr>
        <w:pStyle w:val="af9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Количество педагогов, овладевших </w:t>
      </w:r>
      <w:r>
        <w:rPr>
          <w:color w:val="000000"/>
          <w:sz w:val="24"/>
          <w:szCs w:val="24"/>
          <w:highlight w:val="white"/>
        </w:rPr>
        <w:t>навыками бесконфликтного взаимодействия.</w:t>
      </w:r>
    </w:p>
    <w:p w:rsidR="002E695A" w:rsidRDefault="00D106FD" w:rsidP="002C59D8">
      <w:pPr>
        <w:pStyle w:val="af9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100 % участие педагогов в педагогических советах.</w:t>
      </w:r>
    </w:p>
    <w:p w:rsidR="002E695A" w:rsidRDefault="00D106FD" w:rsidP="002C59D8">
      <w:pPr>
        <w:pStyle w:val="af9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Количество и доля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, подвергшихся </w:t>
      </w:r>
      <w:proofErr w:type="spellStart"/>
      <w:r>
        <w:rPr>
          <w:color w:val="000000"/>
          <w:sz w:val="24"/>
          <w:szCs w:val="24"/>
        </w:rPr>
        <w:t>буллингу</w:t>
      </w:r>
      <w:proofErr w:type="spellEnd"/>
      <w:r>
        <w:rPr>
          <w:color w:val="000000"/>
          <w:sz w:val="24"/>
          <w:szCs w:val="24"/>
        </w:rPr>
        <w:t>.</w:t>
      </w:r>
    </w:p>
    <w:p w:rsidR="002E695A" w:rsidRDefault="00D106FD" w:rsidP="002C59D8">
      <w:pPr>
        <w:pStyle w:val="af9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Количество и доля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>, с высоким уровнем тревожности, «группы риска».</w:t>
      </w:r>
    </w:p>
    <w:p w:rsidR="002E695A" w:rsidRDefault="00D106FD" w:rsidP="002C59D8">
      <w:pPr>
        <w:pStyle w:val="af9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Наличие информационных материалов.</w:t>
      </w:r>
    </w:p>
    <w:p w:rsidR="002E695A" w:rsidRDefault="00D106FD" w:rsidP="002C59D8">
      <w:pPr>
        <w:pStyle w:val="af9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Наличие плана и анализа работы школьной службы медиации.</w:t>
      </w:r>
    </w:p>
    <w:p w:rsidR="002E695A" w:rsidRDefault="00D106FD" w:rsidP="002C59D8">
      <w:pPr>
        <w:pStyle w:val="af9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Снижение доли </w:t>
      </w:r>
      <w:proofErr w:type="gramStart"/>
      <w:r>
        <w:rPr>
          <w:color w:val="000000"/>
          <w:sz w:val="24"/>
          <w:szCs w:val="24"/>
          <w:highlight w:val="white"/>
        </w:rPr>
        <w:t>обучающихся</w:t>
      </w:r>
      <w:proofErr w:type="gramEnd"/>
      <w:r>
        <w:rPr>
          <w:color w:val="000000"/>
          <w:sz w:val="24"/>
          <w:szCs w:val="24"/>
          <w:highlight w:val="white"/>
        </w:rPr>
        <w:t xml:space="preserve"> с высоким уровнем школьной тревожности, обучающихся, подвергшихся </w:t>
      </w:r>
      <w:proofErr w:type="spellStart"/>
      <w:r>
        <w:rPr>
          <w:color w:val="000000"/>
          <w:sz w:val="24"/>
          <w:szCs w:val="24"/>
          <w:highlight w:val="white"/>
        </w:rPr>
        <w:t>буллингу</w:t>
      </w:r>
      <w:proofErr w:type="spellEnd"/>
      <w:r>
        <w:rPr>
          <w:color w:val="000000"/>
          <w:sz w:val="24"/>
          <w:szCs w:val="24"/>
          <w:highlight w:val="white"/>
        </w:rPr>
        <w:t>  - 20 %</w:t>
      </w:r>
    </w:p>
    <w:p w:rsidR="002E695A" w:rsidRDefault="00D106FD" w:rsidP="002C59D8">
      <w:pPr>
        <w:pStyle w:val="af9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увеличение доли всех участников образовательного процесса, удовлетворенных качеством обучения и воспитания (не менее 90 %)</w:t>
      </w:r>
    </w:p>
    <w:p w:rsidR="002E695A" w:rsidRDefault="00D106FD" w:rsidP="002C59D8">
      <w:pPr>
        <w:pStyle w:val="af9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Рост учебных и </w:t>
      </w:r>
      <w:proofErr w:type="spellStart"/>
      <w:r>
        <w:rPr>
          <w:color w:val="000000"/>
          <w:sz w:val="24"/>
          <w:szCs w:val="24"/>
        </w:rPr>
        <w:t>внеучебных</w:t>
      </w:r>
      <w:proofErr w:type="spellEnd"/>
      <w:r>
        <w:rPr>
          <w:color w:val="000000"/>
          <w:sz w:val="24"/>
          <w:szCs w:val="24"/>
        </w:rPr>
        <w:t xml:space="preserve"> достижений обучающихся. </w:t>
      </w:r>
    </w:p>
    <w:p w:rsidR="002E695A" w:rsidRDefault="00D106FD" w:rsidP="002C59D8">
      <w:pPr>
        <w:pStyle w:val="af9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Наличие Плана Центра профориентации</w:t>
      </w:r>
    </w:p>
    <w:p w:rsidR="002E695A" w:rsidRDefault="00D106FD">
      <w:pPr>
        <w:pStyle w:val="af9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Количество и доля обучающихся, принявших участие в мероприятиях Плана Центра профориентации.</w:t>
      </w:r>
      <w:proofErr w:type="gramEnd"/>
    </w:p>
    <w:p w:rsidR="002E695A" w:rsidRDefault="00D106FD">
      <w:pPr>
        <w:pStyle w:val="af9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100 % участие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в мониторинге</w:t>
      </w:r>
    </w:p>
    <w:p w:rsidR="002E695A" w:rsidRDefault="00D106FD">
      <w:pPr>
        <w:pStyle w:val="af9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Доля выпускников 9-х поступивших ПОО</w:t>
      </w:r>
    </w:p>
    <w:p w:rsidR="002E695A" w:rsidRDefault="00D106FD">
      <w:pPr>
        <w:pStyle w:val="af9"/>
        <w:widowControl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Доля выпускников 11-х, поступивших в ВУЗы</w:t>
      </w:r>
    </w:p>
    <w:p w:rsidR="002E695A" w:rsidRDefault="002E695A">
      <w:pPr>
        <w:widowControl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2E695A" w:rsidRDefault="00D106FD" w:rsidP="003B49A8">
      <w:pPr>
        <w:widowControl/>
        <w:shd w:val="clear" w:color="auto" w:fill="FFFFFF"/>
        <w:spacing w:after="120"/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Фактор риска: </w:t>
      </w:r>
      <w:r>
        <w:rPr>
          <w:b/>
          <w:color w:val="000000"/>
          <w:sz w:val="24"/>
          <w:szCs w:val="24"/>
          <w:lang w:eastAsia="ru-RU"/>
        </w:rPr>
        <w:t>Низкий уровень вовлеченности родителей</w:t>
      </w:r>
    </w:p>
    <w:p w:rsidR="002E695A" w:rsidRDefault="00D106FD">
      <w:pPr>
        <w:widowControl/>
        <w:jc w:val="both"/>
        <w:rPr>
          <w:sz w:val="24"/>
          <w:szCs w:val="24"/>
        </w:rPr>
      </w:pPr>
      <w:r>
        <w:rPr>
          <w:i/>
          <w:sz w:val="24"/>
          <w:szCs w:val="24"/>
        </w:rPr>
        <w:t>Цель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Создание условий для </w:t>
      </w:r>
      <w:proofErr w:type="spellStart"/>
      <w:r w:rsidR="004F5082">
        <w:rPr>
          <w:color w:val="000000"/>
          <w:sz w:val="24"/>
          <w:szCs w:val="24"/>
        </w:rPr>
        <w:t>вовлечённости</w:t>
      </w:r>
      <w:proofErr w:type="spellEnd"/>
      <w:r>
        <w:rPr>
          <w:color w:val="000000"/>
          <w:sz w:val="24"/>
          <w:szCs w:val="24"/>
        </w:rPr>
        <w:t xml:space="preserve"> родителей (законных представителей) к участию в образовательной деятельности своих детей и жизни образовательного учреждения.</w:t>
      </w:r>
    </w:p>
    <w:p w:rsidR="002E695A" w:rsidRDefault="00D106FD">
      <w:pPr>
        <w:widowControl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Задачи:</w:t>
      </w:r>
    </w:p>
    <w:p w:rsidR="002E695A" w:rsidRDefault="00D106FD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Повысить открытость и доступность образовательной организации.</w:t>
      </w:r>
    </w:p>
    <w:p w:rsidR="002E695A" w:rsidRDefault="00D106FD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Вовлечь родителей (законных представителей) в организацию образовательного процесса.</w:t>
      </w:r>
    </w:p>
    <w:p w:rsidR="002E695A" w:rsidRDefault="004F5082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Оптимизировать</w:t>
      </w:r>
      <w:r w:rsidR="00D106FD">
        <w:rPr>
          <w:color w:val="000000"/>
          <w:sz w:val="24"/>
          <w:szCs w:val="24"/>
        </w:rPr>
        <w:t xml:space="preserve"> информационную и консультационную поддержку родителей (законных представителей) по вопросам обучения, содержания образования, школьного режима и воспитательной работы в учреждении.</w:t>
      </w:r>
    </w:p>
    <w:p w:rsidR="002E695A" w:rsidRDefault="004F5082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Создать систему психолого-педагогического просвещения</w:t>
      </w:r>
      <w:r w:rsidR="00D106FD">
        <w:rPr>
          <w:color w:val="000000"/>
          <w:sz w:val="24"/>
          <w:szCs w:val="24"/>
        </w:rPr>
        <w:t>/обучение родителей (законных представителей).</w:t>
      </w:r>
    </w:p>
    <w:p w:rsidR="002E695A" w:rsidRDefault="00D106FD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Привлечь родителей к организации общешкольных мероприятий;</w:t>
      </w:r>
    </w:p>
    <w:p w:rsidR="002E695A" w:rsidRDefault="00D106FD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Оказ</w:t>
      </w:r>
      <w:r w:rsidR="004F5082">
        <w:rPr>
          <w:color w:val="000000"/>
          <w:sz w:val="24"/>
          <w:szCs w:val="24"/>
        </w:rPr>
        <w:t>ывать</w:t>
      </w:r>
      <w:r>
        <w:rPr>
          <w:color w:val="000000"/>
          <w:sz w:val="24"/>
          <w:szCs w:val="24"/>
        </w:rPr>
        <w:t xml:space="preserve"> </w:t>
      </w:r>
      <w:r w:rsidR="0076236C">
        <w:rPr>
          <w:color w:val="000000"/>
          <w:sz w:val="24"/>
          <w:szCs w:val="24"/>
        </w:rPr>
        <w:t xml:space="preserve">систематическую </w:t>
      </w:r>
      <w:r w:rsidR="0076236C">
        <w:rPr>
          <w:color w:val="000000"/>
          <w:sz w:val="24"/>
          <w:szCs w:val="24"/>
        </w:rPr>
        <w:t>помощь</w:t>
      </w:r>
      <w:r w:rsidR="0076236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родителям в воспитании и обучении детей, </w:t>
      </w:r>
      <w:r>
        <w:rPr>
          <w:color w:val="000000"/>
          <w:sz w:val="24"/>
          <w:szCs w:val="24"/>
        </w:rPr>
        <w:lastRenderedPageBreak/>
        <w:t>испытывающих трудности в обучении.</w:t>
      </w:r>
    </w:p>
    <w:p w:rsidR="002E695A" w:rsidRDefault="00D106FD">
      <w:pPr>
        <w:widowControl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Показатели:</w:t>
      </w:r>
    </w:p>
    <w:p w:rsidR="002E695A" w:rsidRDefault="00D106FD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Охват родителей (законных представителей), участвующих в школьных мероприятиях.</w:t>
      </w:r>
    </w:p>
    <w:p w:rsidR="002E695A" w:rsidRDefault="00D106FD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Увеличение количества проведенных совместных мероприятий с семьей.</w:t>
      </w:r>
    </w:p>
    <w:p w:rsidR="002E695A" w:rsidRDefault="00D106FD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Увеличение доли родителей, посещающих родительские собрания.</w:t>
      </w:r>
    </w:p>
    <w:p w:rsidR="002E695A" w:rsidRDefault="00D106FD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Увеличение доли родителей, включённых в систему родительского всеобуча, психолого-педагогического просвещения.</w:t>
      </w:r>
    </w:p>
    <w:p w:rsidR="002E695A" w:rsidRDefault="00D106FD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Уровень удовлетворённости родителей организацией учебно-воспитательного процесса.</w:t>
      </w:r>
    </w:p>
    <w:p w:rsidR="002E695A" w:rsidRDefault="00D106FD">
      <w:pPr>
        <w:pStyle w:val="af9"/>
        <w:widowControl/>
        <w:numPr>
          <w:ilvl w:val="0"/>
          <w:numId w:val="23"/>
        </w:numPr>
        <w:tabs>
          <w:tab w:val="left" w:pos="1440"/>
        </w:tabs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Уровень удовлетворенности родителями открытостью, доступностью организацией образовательного процесса ОО.</w:t>
      </w:r>
    </w:p>
    <w:p w:rsidR="002E695A" w:rsidRDefault="002E695A">
      <w:pPr>
        <w:widowControl/>
        <w:rPr>
          <w:sz w:val="24"/>
          <w:szCs w:val="24"/>
        </w:rPr>
      </w:pPr>
    </w:p>
    <w:p w:rsidR="002E695A" w:rsidRDefault="00D106FD" w:rsidP="003B49A8">
      <w:pPr>
        <w:widowControl/>
        <w:spacing w:after="12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5.Меры и мероприятия по достижению целей</w:t>
      </w:r>
    </w:p>
    <w:p w:rsidR="002E695A" w:rsidRDefault="00D106FD">
      <w:pPr>
        <w:pStyle w:val="af9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Закупка УМК и учебных пособий. </w:t>
      </w:r>
    </w:p>
    <w:p w:rsidR="002E695A" w:rsidRDefault="00D106FD">
      <w:pPr>
        <w:pStyle w:val="af9"/>
        <w:widowControl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Включение в план-график закупок недостающего оборудования: компьютерной техники, наглядных пособий, оргтехники и т.д.</w:t>
      </w:r>
    </w:p>
    <w:p w:rsidR="002E695A" w:rsidRDefault="00D106FD">
      <w:pPr>
        <w:pStyle w:val="af9"/>
        <w:widowControl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сметы на проведение проводного интернета.</w:t>
      </w:r>
    </w:p>
    <w:p w:rsidR="002E695A" w:rsidRDefault="00D106FD">
      <w:pPr>
        <w:pStyle w:val="af9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Проведение мониторинга профессиональных дефицитов учит</w:t>
      </w:r>
      <w:r>
        <w:rPr>
          <w:color w:val="00000A"/>
          <w:sz w:val="24"/>
          <w:szCs w:val="24"/>
        </w:rPr>
        <w:t>ел</w:t>
      </w:r>
      <w:r>
        <w:rPr>
          <w:color w:val="000000"/>
          <w:sz w:val="24"/>
          <w:szCs w:val="24"/>
        </w:rPr>
        <w:t xml:space="preserve">ей </w:t>
      </w:r>
      <w:r>
        <w:rPr>
          <w:color w:val="00000A"/>
          <w:sz w:val="24"/>
          <w:szCs w:val="24"/>
        </w:rPr>
        <w:t xml:space="preserve">русского языка и математики. </w:t>
      </w:r>
    </w:p>
    <w:p w:rsidR="002E695A" w:rsidRDefault="00D106FD">
      <w:pPr>
        <w:pStyle w:val="af9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и реализация индивидуального плана профессионального роста учителей ШМО гуманитарного и естественно-математического цикла.</w:t>
      </w:r>
    </w:p>
    <w:p w:rsidR="002E695A" w:rsidRDefault="00D106FD">
      <w:pPr>
        <w:pStyle w:val="af9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Организация участия учителей в проведении тематических педагогических советах, методических советах, ШМО, круглых столов, рассматривающих проблемы и пути решений направленные на повышение качества образования. </w:t>
      </w:r>
    </w:p>
    <w:p w:rsidR="002E695A" w:rsidRDefault="00D106FD">
      <w:pPr>
        <w:pStyle w:val="af9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Организация профессионального общения, обме</w:t>
      </w:r>
      <w:r w:rsidR="00B648B9">
        <w:rPr>
          <w:color w:val="000000"/>
          <w:sz w:val="24"/>
          <w:szCs w:val="24"/>
        </w:rPr>
        <w:t>на опытом с педагогами других образовательных учреждений</w:t>
      </w:r>
      <w:r>
        <w:rPr>
          <w:color w:val="000000"/>
          <w:sz w:val="24"/>
          <w:szCs w:val="24"/>
        </w:rPr>
        <w:t>.</w:t>
      </w:r>
    </w:p>
    <w:p w:rsidR="002E695A" w:rsidRDefault="00D106FD">
      <w:pPr>
        <w:pStyle w:val="af9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Проведение открытых уроков, </w:t>
      </w:r>
      <w:proofErr w:type="spellStart"/>
      <w:r>
        <w:rPr>
          <w:color w:val="000000"/>
          <w:sz w:val="24"/>
          <w:szCs w:val="24"/>
        </w:rPr>
        <w:t>взаимопосещение</w:t>
      </w:r>
      <w:proofErr w:type="spellEnd"/>
      <w:r>
        <w:rPr>
          <w:color w:val="000000"/>
          <w:sz w:val="24"/>
          <w:szCs w:val="24"/>
        </w:rPr>
        <w:t xml:space="preserve"> уроков с последующим самоанализом. </w:t>
      </w:r>
    </w:p>
    <w:p w:rsidR="002E695A" w:rsidRDefault="00D106FD">
      <w:pPr>
        <w:pStyle w:val="af9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Посещение уроков администрацией школы. </w:t>
      </w:r>
    </w:p>
    <w:p w:rsidR="002E695A" w:rsidRDefault="00D106FD">
      <w:pPr>
        <w:pStyle w:val="af9"/>
        <w:widowControl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Организация курсов повышения квалификации педагогов в соответствии с планом и </w:t>
      </w:r>
      <w:proofErr w:type="spellStart"/>
      <w:r>
        <w:rPr>
          <w:color w:val="000000"/>
          <w:sz w:val="24"/>
          <w:szCs w:val="24"/>
          <w:highlight w:val="white"/>
        </w:rPr>
        <w:t>внеплана</w:t>
      </w:r>
      <w:proofErr w:type="spellEnd"/>
      <w:r>
        <w:rPr>
          <w:color w:val="000000"/>
          <w:sz w:val="24"/>
          <w:szCs w:val="24"/>
          <w:highlight w:val="white"/>
        </w:rPr>
        <w:t>.</w:t>
      </w:r>
    </w:p>
    <w:p w:rsidR="002E695A" w:rsidRDefault="00D106FD">
      <w:pPr>
        <w:pStyle w:val="af9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Проведение тренингов и занятий с педагогами по формированию навыка конструктивного решения проблем, педагогических ситуаций, овладение навыками бесконфликтного взаимодействия </w:t>
      </w:r>
    </w:p>
    <w:p w:rsidR="002E695A" w:rsidRDefault="00D106FD">
      <w:pPr>
        <w:pStyle w:val="af9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Проведение классных часов, тренингов, направленных на формирование сплоченности классных коллективов, на ненасильственное общение.</w:t>
      </w:r>
    </w:p>
    <w:p w:rsidR="002E695A" w:rsidRDefault="00D106FD">
      <w:pPr>
        <w:pStyle w:val="af9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Эффективное функционирование школьной службы примирения /медиации.</w:t>
      </w:r>
    </w:p>
    <w:p w:rsidR="002E695A" w:rsidRDefault="00D106FD">
      <w:pPr>
        <w:pStyle w:val="af9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Реализация Программы воспитания.</w:t>
      </w:r>
    </w:p>
    <w:p w:rsidR="002E695A" w:rsidRDefault="00D106FD">
      <w:pPr>
        <w:pStyle w:val="af9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Разработка программ курсов ВУД.</w:t>
      </w:r>
    </w:p>
    <w:p w:rsidR="002E695A" w:rsidRDefault="00D106FD">
      <w:pPr>
        <w:pStyle w:val="af9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Проведение просветительской работы с родителями (законными представителями) обучающихся, индивидуальных, групповых консультаций, тренингов по вопросам воспитания, предупреждения и разрешения конфликтных ситуаций.</w:t>
      </w:r>
    </w:p>
    <w:p w:rsidR="002E695A" w:rsidRDefault="00D106FD">
      <w:pPr>
        <w:pStyle w:val="af9"/>
        <w:widowControl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Разработка и реализация мероприятий Плана Центра профориентации (тестирование, мероприятия, мониторинг самоопределения).</w:t>
      </w:r>
    </w:p>
    <w:p w:rsidR="002E695A" w:rsidRDefault="00D106FD">
      <w:pPr>
        <w:pStyle w:val="af9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Опрос родителей (законных представителей) об интересующих их вопросах, связанных с обучением, воспитанием и организацией процессов в образовательном учреждении.</w:t>
      </w:r>
    </w:p>
    <w:p w:rsidR="002E695A" w:rsidRDefault="00D106FD">
      <w:pPr>
        <w:pStyle w:val="af9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Организация и проведение индивидуальных встреч, с Администрацией, предметниками, педагогом - психологом.</w:t>
      </w:r>
    </w:p>
    <w:p w:rsidR="002E695A" w:rsidRDefault="00D106FD">
      <w:pPr>
        <w:pStyle w:val="af9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Проведение конференций, общешкольных собраний, дня открытых дверей для родителей (законных представителей).</w:t>
      </w:r>
    </w:p>
    <w:p w:rsidR="002E695A" w:rsidRDefault="00D106FD">
      <w:pPr>
        <w:pStyle w:val="af9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Проведение консультаций, семинаров педагогом </w:t>
      </w:r>
      <w:proofErr w:type="gramStart"/>
      <w:r>
        <w:rPr>
          <w:color w:val="000000"/>
          <w:sz w:val="24"/>
          <w:szCs w:val="24"/>
        </w:rPr>
        <w:t>-п</w:t>
      </w:r>
      <w:proofErr w:type="gramEnd"/>
      <w:r>
        <w:rPr>
          <w:color w:val="000000"/>
          <w:sz w:val="24"/>
          <w:szCs w:val="24"/>
        </w:rPr>
        <w:t>сихологом для родителей (законных представителей).</w:t>
      </w:r>
    </w:p>
    <w:p w:rsidR="002E695A" w:rsidRDefault="00D106FD">
      <w:pPr>
        <w:pStyle w:val="af9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Работа школьной комиссии ПМПК.</w:t>
      </w:r>
    </w:p>
    <w:p w:rsidR="002E695A" w:rsidRPr="00D27486" w:rsidRDefault="00D106FD">
      <w:pPr>
        <w:pStyle w:val="af9"/>
        <w:widowControl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Организация и проведение общешкольных </w:t>
      </w:r>
      <w:r w:rsidR="00ED5DF8">
        <w:rPr>
          <w:color w:val="000000"/>
          <w:sz w:val="24"/>
          <w:szCs w:val="24"/>
        </w:rPr>
        <w:t>мероприятий совместно с родителями</w:t>
      </w:r>
      <w:r>
        <w:rPr>
          <w:color w:val="000000"/>
          <w:sz w:val="24"/>
          <w:szCs w:val="24"/>
        </w:rPr>
        <w:t xml:space="preserve"> (законными представителями).</w:t>
      </w:r>
    </w:p>
    <w:p w:rsidR="002E695A" w:rsidRDefault="00D106FD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>IV. Лица, ответственные за достижение результатов</w:t>
      </w:r>
    </w:p>
    <w:p w:rsidR="002E695A" w:rsidRDefault="00D106FD">
      <w:pPr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Ответственным за реализацию Концепции программы является директор МБОУ «СОШ № 196», который несет персональную ответственность за ее реализацию, конечные результаты, а также определяет формы и методы управления реализацией программы. В ходе выполнения программы допускается уточнение целевых показателей и расходов на ее реализацию, совершенствование механизма реализации программы</w:t>
      </w:r>
    </w:p>
    <w:sectPr w:rsidR="002E695A" w:rsidSect="002C59D8">
      <w:pgSz w:w="11910" w:h="16840"/>
      <w:pgMar w:top="851" w:right="570" w:bottom="601" w:left="1701" w:header="0" w:footer="9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BFB" w:rsidRDefault="002B7BFB">
      <w:r>
        <w:separator/>
      </w:r>
    </w:p>
  </w:endnote>
  <w:endnote w:type="continuationSeparator" w:id="0">
    <w:p w:rsidR="002B7BFB" w:rsidRDefault="002B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BFB" w:rsidRDefault="002B7BFB">
      <w:r>
        <w:separator/>
      </w:r>
    </w:p>
  </w:footnote>
  <w:footnote w:type="continuationSeparator" w:id="0">
    <w:p w:rsidR="002B7BFB" w:rsidRDefault="002B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901"/>
    <w:multiLevelType w:val="hybridMultilevel"/>
    <w:tmpl w:val="4D0A0CB2"/>
    <w:lvl w:ilvl="0" w:tplc="8ED2AF1E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A320B4B0">
      <w:start w:val="1"/>
      <w:numFmt w:val="lowerLetter"/>
      <w:lvlText w:val="%2."/>
      <w:lvlJc w:val="left"/>
      <w:pPr>
        <w:ind w:left="1440" w:hanging="360"/>
      </w:pPr>
    </w:lvl>
    <w:lvl w:ilvl="2" w:tplc="388EF944">
      <w:start w:val="1"/>
      <w:numFmt w:val="lowerRoman"/>
      <w:lvlText w:val="%3."/>
      <w:lvlJc w:val="right"/>
      <w:pPr>
        <w:ind w:left="2160" w:hanging="180"/>
      </w:pPr>
    </w:lvl>
    <w:lvl w:ilvl="3" w:tplc="33DE40FA">
      <w:start w:val="1"/>
      <w:numFmt w:val="decimal"/>
      <w:lvlText w:val="%4."/>
      <w:lvlJc w:val="left"/>
      <w:pPr>
        <w:ind w:left="2880" w:hanging="360"/>
      </w:pPr>
    </w:lvl>
    <w:lvl w:ilvl="4" w:tplc="01C2D884">
      <w:start w:val="1"/>
      <w:numFmt w:val="lowerLetter"/>
      <w:lvlText w:val="%5."/>
      <w:lvlJc w:val="left"/>
      <w:pPr>
        <w:ind w:left="3600" w:hanging="360"/>
      </w:pPr>
    </w:lvl>
    <w:lvl w:ilvl="5" w:tplc="B8368FFA">
      <w:start w:val="1"/>
      <w:numFmt w:val="lowerRoman"/>
      <w:lvlText w:val="%6."/>
      <w:lvlJc w:val="right"/>
      <w:pPr>
        <w:ind w:left="4320" w:hanging="180"/>
      </w:pPr>
    </w:lvl>
    <w:lvl w:ilvl="6" w:tplc="E60E2BA8">
      <w:start w:val="1"/>
      <w:numFmt w:val="decimal"/>
      <w:lvlText w:val="%7."/>
      <w:lvlJc w:val="left"/>
      <w:pPr>
        <w:ind w:left="5040" w:hanging="360"/>
      </w:pPr>
    </w:lvl>
    <w:lvl w:ilvl="7" w:tplc="25A0E7A0">
      <w:start w:val="1"/>
      <w:numFmt w:val="lowerLetter"/>
      <w:lvlText w:val="%8."/>
      <w:lvlJc w:val="left"/>
      <w:pPr>
        <w:ind w:left="5760" w:hanging="360"/>
      </w:pPr>
    </w:lvl>
    <w:lvl w:ilvl="8" w:tplc="81704E7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E763E"/>
    <w:multiLevelType w:val="hybridMultilevel"/>
    <w:tmpl w:val="F06E6120"/>
    <w:lvl w:ilvl="0" w:tplc="8AD2FB9E">
      <w:start w:val="1"/>
      <w:numFmt w:val="decimal"/>
      <w:lvlText w:val="%1."/>
      <w:lvlJc w:val="left"/>
      <w:pPr>
        <w:ind w:left="720" w:hanging="360"/>
      </w:pPr>
    </w:lvl>
    <w:lvl w:ilvl="1" w:tplc="6E400F70">
      <w:start w:val="1"/>
      <w:numFmt w:val="lowerLetter"/>
      <w:lvlText w:val="%2."/>
      <w:lvlJc w:val="left"/>
      <w:pPr>
        <w:ind w:left="1440" w:hanging="360"/>
      </w:pPr>
    </w:lvl>
    <w:lvl w:ilvl="2" w:tplc="89C488B8">
      <w:start w:val="1"/>
      <w:numFmt w:val="lowerRoman"/>
      <w:lvlText w:val="%3."/>
      <w:lvlJc w:val="right"/>
      <w:pPr>
        <w:ind w:left="2160" w:hanging="180"/>
      </w:pPr>
    </w:lvl>
    <w:lvl w:ilvl="3" w:tplc="8668DDC6">
      <w:start w:val="1"/>
      <w:numFmt w:val="decimal"/>
      <w:lvlText w:val="%4."/>
      <w:lvlJc w:val="left"/>
      <w:pPr>
        <w:ind w:left="2880" w:hanging="360"/>
      </w:pPr>
    </w:lvl>
    <w:lvl w:ilvl="4" w:tplc="7DBAB290">
      <w:start w:val="1"/>
      <w:numFmt w:val="lowerLetter"/>
      <w:lvlText w:val="%5."/>
      <w:lvlJc w:val="left"/>
      <w:pPr>
        <w:ind w:left="3600" w:hanging="360"/>
      </w:pPr>
    </w:lvl>
    <w:lvl w:ilvl="5" w:tplc="BA4690BE">
      <w:start w:val="1"/>
      <w:numFmt w:val="lowerRoman"/>
      <w:lvlText w:val="%6."/>
      <w:lvlJc w:val="right"/>
      <w:pPr>
        <w:ind w:left="4320" w:hanging="180"/>
      </w:pPr>
    </w:lvl>
    <w:lvl w:ilvl="6" w:tplc="348095B6">
      <w:start w:val="1"/>
      <w:numFmt w:val="decimal"/>
      <w:lvlText w:val="%7."/>
      <w:lvlJc w:val="left"/>
      <w:pPr>
        <w:ind w:left="5040" w:hanging="360"/>
      </w:pPr>
    </w:lvl>
    <w:lvl w:ilvl="7" w:tplc="FD5A0564">
      <w:start w:val="1"/>
      <w:numFmt w:val="lowerLetter"/>
      <w:lvlText w:val="%8."/>
      <w:lvlJc w:val="left"/>
      <w:pPr>
        <w:ind w:left="5760" w:hanging="360"/>
      </w:pPr>
    </w:lvl>
    <w:lvl w:ilvl="8" w:tplc="4F62C6D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9198F"/>
    <w:multiLevelType w:val="hybridMultilevel"/>
    <w:tmpl w:val="657238C8"/>
    <w:lvl w:ilvl="0" w:tplc="B4EEC0EE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21A896EE">
      <w:start w:val="1"/>
      <w:numFmt w:val="lowerLetter"/>
      <w:lvlText w:val="%2."/>
      <w:lvlJc w:val="left"/>
      <w:pPr>
        <w:ind w:left="1440" w:hanging="360"/>
      </w:pPr>
    </w:lvl>
    <w:lvl w:ilvl="2" w:tplc="C10690DE">
      <w:start w:val="1"/>
      <w:numFmt w:val="lowerRoman"/>
      <w:lvlText w:val="%3."/>
      <w:lvlJc w:val="right"/>
      <w:pPr>
        <w:ind w:left="2160" w:hanging="180"/>
      </w:pPr>
    </w:lvl>
    <w:lvl w:ilvl="3" w:tplc="119A9E34">
      <w:start w:val="1"/>
      <w:numFmt w:val="decimal"/>
      <w:lvlText w:val="%4."/>
      <w:lvlJc w:val="left"/>
      <w:pPr>
        <w:ind w:left="2880" w:hanging="360"/>
      </w:pPr>
    </w:lvl>
    <w:lvl w:ilvl="4" w:tplc="D4B85966">
      <w:start w:val="1"/>
      <w:numFmt w:val="lowerLetter"/>
      <w:lvlText w:val="%5."/>
      <w:lvlJc w:val="left"/>
      <w:pPr>
        <w:ind w:left="3600" w:hanging="360"/>
      </w:pPr>
    </w:lvl>
    <w:lvl w:ilvl="5" w:tplc="3BA6A926">
      <w:start w:val="1"/>
      <w:numFmt w:val="lowerRoman"/>
      <w:lvlText w:val="%6."/>
      <w:lvlJc w:val="right"/>
      <w:pPr>
        <w:ind w:left="4320" w:hanging="180"/>
      </w:pPr>
    </w:lvl>
    <w:lvl w:ilvl="6" w:tplc="8A30BDC0">
      <w:start w:val="1"/>
      <w:numFmt w:val="decimal"/>
      <w:lvlText w:val="%7."/>
      <w:lvlJc w:val="left"/>
      <w:pPr>
        <w:ind w:left="5040" w:hanging="360"/>
      </w:pPr>
    </w:lvl>
    <w:lvl w:ilvl="7" w:tplc="29A61BEC">
      <w:start w:val="1"/>
      <w:numFmt w:val="lowerLetter"/>
      <w:lvlText w:val="%8."/>
      <w:lvlJc w:val="left"/>
      <w:pPr>
        <w:ind w:left="5760" w:hanging="360"/>
      </w:pPr>
    </w:lvl>
    <w:lvl w:ilvl="8" w:tplc="6F56C1C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F3399"/>
    <w:multiLevelType w:val="hybridMultilevel"/>
    <w:tmpl w:val="5A40A4B0"/>
    <w:lvl w:ilvl="0" w:tplc="94282D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5A4F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A667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1AE3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95E82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DEB3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ACCC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1EBE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DA73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4724A"/>
    <w:multiLevelType w:val="hybridMultilevel"/>
    <w:tmpl w:val="B9B25B8A"/>
    <w:lvl w:ilvl="0" w:tplc="1978595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B802B89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6668108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CB50683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A14C840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214A92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53DA3BD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838E7D8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D34B8C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5">
    <w:nsid w:val="206217AF"/>
    <w:multiLevelType w:val="hybridMultilevel"/>
    <w:tmpl w:val="89980650"/>
    <w:lvl w:ilvl="0" w:tplc="793A27AE">
      <w:start w:val="5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ABD45084">
      <w:start w:val="1"/>
      <w:numFmt w:val="lowerLetter"/>
      <w:lvlText w:val="%2."/>
      <w:lvlJc w:val="left"/>
      <w:pPr>
        <w:ind w:left="1380" w:hanging="360"/>
      </w:pPr>
    </w:lvl>
    <w:lvl w:ilvl="2" w:tplc="4502EBC2">
      <w:start w:val="1"/>
      <w:numFmt w:val="lowerRoman"/>
      <w:lvlText w:val="%3."/>
      <w:lvlJc w:val="right"/>
      <w:pPr>
        <w:ind w:left="2100" w:hanging="180"/>
      </w:pPr>
    </w:lvl>
    <w:lvl w:ilvl="3" w:tplc="F30A6CF8">
      <w:start w:val="1"/>
      <w:numFmt w:val="decimal"/>
      <w:lvlText w:val="%4."/>
      <w:lvlJc w:val="left"/>
      <w:pPr>
        <w:ind w:left="2820" w:hanging="360"/>
      </w:pPr>
    </w:lvl>
    <w:lvl w:ilvl="4" w:tplc="BEAEBDAC">
      <w:start w:val="1"/>
      <w:numFmt w:val="lowerLetter"/>
      <w:lvlText w:val="%5."/>
      <w:lvlJc w:val="left"/>
      <w:pPr>
        <w:ind w:left="3540" w:hanging="360"/>
      </w:pPr>
    </w:lvl>
    <w:lvl w:ilvl="5" w:tplc="0C2658AE">
      <w:start w:val="1"/>
      <w:numFmt w:val="lowerRoman"/>
      <w:lvlText w:val="%6."/>
      <w:lvlJc w:val="right"/>
      <w:pPr>
        <w:ind w:left="4260" w:hanging="180"/>
      </w:pPr>
    </w:lvl>
    <w:lvl w:ilvl="6" w:tplc="7D129C34">
      <w:start w:val="1"/>
      <w:numFmt w:val="decimal"/>
      <w:lvlText w:val="%7."/>
      <w:lvlJc w:val="left"/>
      <w:pPr>
        <w:ind w:left="4980" w:hanging="360"/>
      </w:pPr>
    </w:lvl>
    <w:lvl w:ilvl="7" w:tplc="FD543E44">
      <w:start w:val="1"/>
      <w:numFmt w:val="lowerLetter"/>
      <w:lvlText w:val="%8."/>
      <w:lvlJc w:val="left"/>
      <w:pPr>
        <w:ind w:left="5700" w:hanging="360"/>
      </w:pPr>
    </w:lvl>
    <w:lvl w:ilvl="8" w:tplc="436AB51C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0D00F09"/>
    <w:multiLevelType w:val="hybridMultilevel"/>
    <w:tmpl w:val="FE4A0190"/>
    <w:lvl w:ilvl="0" w:tplc="467A0D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2EE16C2">
      <w:start w:val="1"/>
      <w:numFmt w:val="lowerLetter"/>
      <w:lvlText w:val="%2."/>
      <w:lvlJc w:val="left"/>
      <w:pPr>
        <w:ind w:left="1440" w:hanging="360"/>
      </w:pPr>
    </w:lvl>
    <w:lvl w:ilvl="2" w:tplc="6BE4A5DC">
      <w:start w:val="1"/>
      <w:numFmt w:val="lowerRoman"/>
      <w:lvlText w:val="%3."/>
      <w:lvlJc w:val="right"/>
      <w:pPr>
        <w:ind w:left="2160" w:hanging="180"/>
      </w:pPr>
    </w:lvl>
    <w:lvl w:ilvl="3" w:tplc="8F80AF92">
      <w:start w:val="1"/>
      <w:numFmt w:val="decimal"/>
      <w:lvlText w:val="%4."/>
      <w:lvlJc w:val="left"/>
      <w:pPr>
        <w:ind w:left="2880" w:hanging="360"/>
      </w:pPr>
    </w:lvl>
    <w:lvl w:ilvl="4" w:tplc="E21610DC">
      <w:start w:val="1"/>
      <w:numFmt w:val="lowerLetter"/>
      <w:lvlText w:val="%5."/>
      <w:lvlJc w:val="left"/>
      <w:pPr>
        <w:ind w:left="3600" w:hanging="360"/>
      </w:pPr>
    </w:lvl>
    <w:lvl w:ilvl="5" w:tplc="0848FDDC">
      <w:start w:val="1"/>
      <w:numFmt w:val="lowerRoman"/>
      <w:lvlText w:val="%6."/>
      <w:lvlJc w:val="right"/>
      <w:pPr>
        <w:ind w:left="4320" w:hanging="180"/>
      </w:pPr>
    </w:lvl>
    <w:lvl w:ilvl="6" w:tplc="820A38E0">
      <w:start w:val="1"/>
      <w:numFmt w:val="decimal"/>
      <w:lvlText w:val="%7."/>
      <w:lvlJc w:val="left"/>
      <w:pPr>
        <w:ind w:left="5040" w:hanging="360"/>
      </w:pPr>
    </w:lvl>
    <w:lvl w:ilvl="7" w:tplc="48705A70">
      <w:start w:val="1"/>
      <w:numFmt w:val="lowerLetter"/>
      <w:lvlText w:val="%8."/>
      <w:lvlJc w:val="left"/>
      <w:pPr>
        <w:ind w:left="5760" w:hanging="360"/>
      </w:pPr>
    </w:lvl>
    <w:lvl w:ilvl="8" w:tplc="D1F68B7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525BE"/>
    <w:multiLevelType w:val="hybridMultilevel"/>
    <w:tmpl w:val="49B0695C"/>
    <w:lvl w:ilvl="0" w:tplc="8AA2DF38">
      <w:start w:val="1"/>
      <w:numFmt w:val="bullet"/>
      <w:lvlText w:val="–"/>
      <w:lvlJc w:val="left"/>
      <w:pPr>
        <w:ind w:left="921" w:hanging="360"/>
      </w:pPr>
      <w:rPr>
        <w:rFonts w:ascii="Arial" w:eastAsia="Arial" w:hAnsi="Arial" w:cs="Arial" w:hint="default"/>
      </w:rPr>
    </w:lvl>
    <w:lvl w:ilvl="1" w:tplc="F64C8D6C">
      <w:start w:val="1"/>
      <w:numFmt w:val="bullet"/>
      <w:lvlText w:val="o"/>
      <w:lvlJc w:val="left"/>
      <w:pPr>
        <w:ind w:left="1641" w:hanging="360"/>
      </w:pPr>
      <w:rPr>
        <w:rFonts w:ascii="Courier New" w:eastAsia="Courier New" w:hAnsi="Courier New" w:cs="Courier New" w:hint="default"/>
      </w:rPr>
    </w:lvl>
    <w:lvl w:ilvl="2" w:tplc="EB165EC6">
      <w:start w:val="1"/>
      <w:numFmt w:val="bullet"/>
      <w:lvlText w:val="§"/>
      <w:lvlJc w:val="left"/>
      <w:pPr>
        <w:ind w:left="2361" w:hanging="360"/>
      </w:pPr>
      <w:rPr>
        <w:rFonts w:ascii="Wingdings" w:eastAsia="Wingdings" w:hAnsi="Wingdings" w:cs="Wingdings" w:hint="default"/>
      </w:rPr>
    </w:lvl>
    <w:lvl w:ilvl="3" w:tplc="5D0037E6">
      <w:start w:val="1"/>
      <w:numFmt w:val="bullet"/>
      <w:lvlText w:val="·"/>
      <w:lvlJc w:val="left"/>
      <w:pPr>
        <w:ind w:left="3081" w:hanging="360"/>
      </w:pPr>
      <w:rPr>
        <w:rFonts w:ascii="Symbol" w:eastAsia="Symbol" w:hAnsi="Symbol" w:cs="Symbol" w:hint="default"/>
      </w:rPr>
    </w:lvl>
    <w:lvl w:ilvl="4" w:tplc="C81C86BE">
      <w:start w:val="1"/>
      <w:numFmt w:val="bullet"/>
      <w:lvlText w:val="o"/>
      <w:lvlJc w:val="left"/>
      <w:pPr>
        <w:ind w:left="3801" w:hanging="360"/>
      </w:pPr>
      <w:rPr>
        <w:rFonts w:ascii="Courier New" w:eastAsia="Courier New" w:hAnsi="Courier New" w:cs="Courier New" w:hint="default"/>
      </w:rPr>
    </w:lvl>
    <w:lvl w:ilvl="5" w:tplc="9D9C163C">
      <w:start w:val="1"/>
      <w:numFmt w:val="bullet"/>
      <w:lvlText w:val="§"/>
      <w:lvlJc w:val="left"/>
      <w:pPr>
        <w:ind w:left="4521" w:hanging="360"/>
      </w:pPr>
      <w:rPr>
        <w:rFonts w:ascii="Wingdings" w:eastAsia="Wingdings" w:hAnsi="Wingdings" w:cs="Wingdings" w:hint="default"/>
      </w:rPr>
    </w:lvl>
    <w:lvl w:ilvl="6" w:tplc="84F4E8F4">
      <w:start w:val="1"/>
      <w:numFmt w:val="bullet"/>
      <w:lvlText w:val="·"/>
      <w:lvlJc w:val="left"/>
      <w:pPr>
        <w:ind w:left="5241" w:hanging="360"/>
      </w:pPr>
      <w:rPr>
        <w:rFonts w:ascii="Symbol" w:eastAsia="Symbol" w:hAnsi="Symbol" w:cs="Symbol" w:hint="default"/>
      </w:rPr>
    </w:lvl>
    <w:lvl w:ilvl="7" w:tplc="964C71F0">
      <w:start w:val="1"/>
      <w:numFmt w:val="bullet"/>
      <w:lvlText w:val="o"/>
      <w:lvlJc w:val="left"/>
      <w:pPr>
        <w:ind w:left="5961" w:hanging="360"/>
      </w:pPr>
      <w:rPr>
        <w:rFonts w:ascii="Courier New" w:eastAsia="Courier New" w:hAnsi="Courier New" w:cs="Courier New" w:hint="default"/>
      </w:rPr>
    </w:lvl>
    <w:lvl w:ilvl="8" w:tplc="7AA0DA1C">
      <w:start w:val="1"/>
      <w:numFmt w:val="bullet"/>
      <w:lvlText w:val="§"/>
      <w:lvlJc w:val="left"/>
      <w:pPr>
        <w:ind w:left="6681" w:hanging="360"/>
      </w:pPr>
      <w:rPr>
        <w:rFonts w:ascii="Wingdings" w:eastAsia="Wingdings" w:hAnsi="Wingdings" w:cs="Wingdings" w:hint="default"/>
      </w:rPr>
    </w:lvl>
  </w:abstractNum>
  <w:abstractNum w:abstractNumId="8">
    <w:nsid w:val="467A7E76"/>
    <w:multiLevelType w:val="hybridMultilevel"/>
    <w:tmpl w:val="9552E84E"/>
    <w:lvl w:ilvl="0" w:tplc="B3D8EB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33FA5B6E">
      <w:start w:val="1"/>
      <w:numFmt w:val="lowerLetter"/>
      <w:lvlText w:val="%2."/>
      <w:lvlJc w:val="left"/>
      <w:pPr>
        <w:ind w:left="1440" w:hanging="360"/>
      </w:pPr>
    </w:lvl>
    <w:lvl w:ilvl="2" w:tplc="231EBC72">
      <w:start w:val="1"/>
      <w:numFmt w:val="lowerRoman"/>
      <w:lvlText w:val="%3."/>
      <w:lvlJc w:val="right"/>
      <w:pPr>
        <w:ind w:left="2160" w:hanging="180"/>
      </w:pPr>
    </w:lvl>
    <w:lvl w:ilvl="3" w:tplc="07989CDC">
      <w:start w:val="1"/>
      <w:numFmt w:val="decimal"/>
      <w:lvlText w:val="%4."/>
      <w:lvlJc w:val="left"/>
      <w:pPr>
        <w:ind w:left="2880" w:hanging="360"/>
      </w:pPr>
    </w:lvl>
    <w:lvl w:ilvl="4" w:tplc="4530C9E2">
      <w:start w:val="1"/>
      <w:numFmt w:val="lowerLetter"/>
      <w:lvlText w:val="%5."/>
      <w:lvlJc w:val="left"/>
      <w:pPr>
        <w:ind w:left="3600" w:hanging="360"/>
      </w:pPr>
    </w:lvl>
    <w:lvl w:ilvl="5" w:tplc="86EA5B42">
      <w:start w:val="1"/>
      <w:numFmt w:val="lowerRoman"/>
      <w:lvlText w:val="%6."/>
      <w:lvlJc w:val="right"/>
      <w:pPr>
        <w:ind w:left="4320" w:hanging="180"/>
      </w:pPr>
    </w:lvl>
    <w:lvl w:ilvl="6" w:tplc="78AE4F46">
      <w:start w:val="1"/>
      <w:numFmt w:val="decimal"/>
      <w:lvlText w:val="%7."/>
      <w:lvlJc w:val="left"/>
      <w:pPr>
        <w:ind w:left="5040" w:hanging="360"/>
      </w:pPr>
    </w:lvl>
    <w:lvl w:ilvl="7" w:tplc="94668BCC">
      <w:start w:val="1"/>
      <w:numFmt w:val="lowerLetter"/>
      <w:lvlText w:val="%8."/>
      <w:lvlJc w:val="left"/>
      <w:pPr>
        <w:ind w:left="5760" w:hanging="360"/>
      </w:pPr>
    </w:lvl>
    <w:lvl w:ilvl="8" w:tplc="96A0FC9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54C30"/>
    <w:multiLevelType w:val="hybridMultilevel"/>
    <w:tmpl w:val="112C4AA8"/>
    <w:lvl w:ilvl="0" w:tplc="972A9FE2">
      <w:start w:val="5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888C0C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89EEB1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F6AC95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51E2A8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BA8294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04A33A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BAE0386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6D44328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C122363"/>
    <w:multiLevelType w:val="hybridMultilevel"/>
    <w:tmpl w:val="9000E3DA"/>
    <w:lvl w:ilvl="0" w:tplc="A92A5780">
      <w:start w:val="1"/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4F6A27EA">
      <w:start w:val="1"/>
      <w:numFmt w:val="bullet"/>
      <w:lvlText w:val="•"/>
      <w:lvlJc w:val="left"/>
      <w:pPr>
        <w:ind w:left="1727" w:hanging="140"/>
      </w:pPr>
      <w:rPr>
        <w:rFonts w:hint="default"/>
        <w:lang w:val="ru-RU" w:eastAsia="en-US" w:bidi="ar-SA"/>
      </w:rPr>
    </w:lvl>
    <w:lvl w:ilvl="2" w:tplc="A37411D8">
      <w:start w:val="1"/>
      <w:numFmt w:val="bullet"/>
      <w:lvlText w:val="•"/>
      <w:lvlJc w:val="left"/>
      <w:pPr>
        <w:ind w:left="3235" w:hanging="140"/>
      </w:pPr>
      <w:rPr>
        <w:rFonts w:hint="default"/>
        <w:lang w:val="ru-RU" w:eastAsia="en-US" w:bidi="ar-SA"/>
      </w:rPr>
    </w:lvl>
    <w:lvl w:ilvl="3" w:tplc="DCA8CD34">
      <w:start w:val="1"/>
      <w:numFmt w:val="bullet"/>
      <w:lvlText w:val="•"/>
      <w:lvlJc w:val="left"/>
      <w:pPr>
        <w:ind w:left="4743" w:hanging="140"/>
      </w:pPr>
      <w:rPr>
        <w:rFonts w:hint="default"/>
        <w:lang w:val="ru-RU" w:eastAsia="en-US" w:bidi="ar-SA"/>
      </w:rPr>
    </w:lvl>
    <w:lvl w:ilvl="4" w:tplc="D05E6514">
      <w:start w:val="1"/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5" w:tplc="2DC2CBC2">
      <w:start w:val="1"/>
      <w:numFmt w:val="bullet"/>
      <w:lvlText w:val="•"/>
      <w:lvlJc w:val="left"/>
      <w:pPr>
        <w:ind w:left="7759" w:hanging="140"/>
      </w:pPr>
      <w:rPr>
        <w:rFonts w:hint="default"/>
        <w:lang w:val="ru-RU" w:eastAsia="en-US" w:bidi="ar-SA"/>
      </w:rPr>
    </w:lvl>
    <w:lvl w:ilvl="6" w:tplc="68E81A94">
      <w:start w:val="1"/>
      <w:numFmt w:val="bullet"/>
      <w:lvlText w:val="•"/>
      <w:lvlJc w:val="left"/>
      <w:pPr>
        <w:ind w:left="9267" w:hanging="140"/>
      </w:pPr>
      <w:rPr>
        <w:rFonts w:hint="default"/>
        <w:lang w:val="ru-RU" w:eastAsia="en-US" w:bidi="ar-SA"/>
      </w:rPr>
    </w:lvl>
    <w:lvl w:ilvl="7" w:tplc="09F8E2EA">
      <w:start w:val="1"/>
      <w:numFmt w:val="bullet"/>
      <w:lvlText w:val="•"/>
      <w:lvlJc w:val="left"/>
      <w:pPr>
        <w:ind w:left="10774" w:hanging="140"/>
      </w:pPr>
      <w:rPr>
        <w:rFonts w:hint="default"/>
        <w:lang w:val="ru-RU" w:eastAsia="en-US" w:bidi="ar-SA"/>
      </w:rPr>
    </w:lvl>
    <w:lvl w:ilvl="8" w:tplc="EC168AB0">
      <w:start w:val="1"/>
      <w:numFmt w:val="bullet"/>
      <w:lvlText w:val="•"/>
      <w:lvlJc w:val="left"/>
      <w:pPr>
        <w:ind w:left="12282" w:hanging="140"/>
      </w:pPr>
      <w:rPr>
        <w:rFonts w:hint="default"/>
        <w:lang w:val="ru-RU" w:eastAsia="en-US" w:bidi="ar-SA"/>
      </w:rPr>
    </w:lvl>
  </w:abstractNum>
  <w:abstractNum w:abstractNumId="11">
    <w:nsid w:val="5190433C"/>
    <w:multiLevelType w:val="hybridMultilevel"/>
    <w:tmpl w:val="394EE5AA"/>
    <w:lvl w:ilvl="0" w:tplc="393871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D5828636">
      <w:start w:val="1"/>
      <w:numFmt w:val="lowerLetter"/>
      <w:lvlText w:val="%2."/>
      <w:lvlJc w:val="left"/>
      <w:pPr>
        <w:ind w:left="1440" w:hanging="360"/>
      </w:pPr>
    </w:lvl>
    <w:lvl w:ilvl="2" w:tplc="49C460C6">
      <w:start w:val="1"/>
      <w:numFmt w:val="lowerRoman"/>
      <w:lvlText w:val="%3."/>
      <w:lvlJc w:val="right"/>
      <w:pPr>
        <w:ind w:left="2160" w:hanging="180"/>
      </w:pPr>
    </w:lvl>
    <w:lvl w:ilvl="3" w:tplc="F872CFC0">
      <w:start w:val="1"/>
      <w:numFmt w:val="decimal"/>
      <w:lvlText w:val="%4."/>
      <w:lvlJc w:val="left"/>
      <w:pPr>
        <w:ind w:left="2880" w:hanging="360"/>
      </w:pPr>
    </w:lvl>
    <w:lvl w:ilvl="4" w:tplc="B4C43F3C">
      <w:start w:val="1"/>
      <w:numFmt w:val="lowerLetter"/>
      <w:lvlText w:val="%5."/>
      <w:lvlJc w:val="left"/>
      <w:pPr>
        <w:ind w:left="3600" w:hanging="360"/>
      </w:pPr>
    </w:lvl>
    <w:lvl w:ilvl="5" w:tplc="3D902BB8">
      <w:start w:val="1"/>
      <w:numFmt w:val="lowerRoman"/>
      <w:lvlText w:val="%6."/>
      <w:lvlJc w:val="right"/>
      <w:pPr>
        <w:ind w:left="4320" w:hanging="180"/>
      </w:pPr>
    </w:lvl>
    <w:lvl w:ilvl="6" w:tplc="ACA24168">
      <w:start w:val="1"/>
      <w:numFmt w:val="decimal"/>
      <w:lvlText w:val="%7."/>
      <w:lvlJc w:val="left"/>
      <w:pPr>
        <w:ind w:left="5040" w:hanging="360"/>
      </w:pPr>
    </w:lvl>
    <w:lvl w:ilvl="7" w:tplc="7E8666BC">
      <w:start w:val="1"/>
      <w:numFmt w:val="lowerLetter"/>
      <w:lvlText w:val="%8."/>
      <w:lvlJc w:val="left"/>
      <w:pPr>
        <w:ind w:left="5760" w:hanging="360"/>
      </w:pPr>
    </w:lvl>
    <w:lvl w:ilvl="8" w:tplc="A3F8CB2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A7700"/>
    <w:multiLevelType w:val="hybridMultilevel"/>
    <w:tmpl w:val="313C395A"/>
    <w:lvl w:ilvl="0" w:tplc="AD60ABEE">
      <w:start w:val="1"/>
      <w:numFmt w:val="bullet"/>
      <w:lvlText w:val=""/>
      <w:lvlJc w:val="left"/>
      <w:pPr>
        <w:ind w:left="933" w:hanging="721"/>
      </w:pPr>
      <w:rPr>
        <w:rFonts w:ascii="Symbol" w:eastAsia="Symbol" w:hAnsi="Symbol" w:cs="Symbol" w:hint="default"/>
        <w:sz w:val="20"/>
        <w:szCs w:val="20"/>
        <w:lang w:val="ru-RU" w:eastAsia="en-US" w:bidi="ar-SA"/>
      </w:rPr>
    </w:lvl>
    <w:lvl w:ilvl="1" w:tplc="49F6E5A2">
      <w:start w:val="1"/>
      <w:numFmt w:val="bullet"/>
      <w:lvlText w:val="•"/>
      <w:lvlJc w:val="left"/>
      <w:pPr>
        <w:ind w:left="212" w:hanging="214"/>
      </w:pPr>
      <w:rPr>
        <w:rFonts w:ascii="Times New Roman" w:eastAsia="Times New Roman" w:hAnsi="Times New Roman" w:cs="Times New Roman" w:hint="default"/>
        <w:spacing w:val="-5"/>
        <w:sz w:val="24"/>
        <w:szCs w:val="24"/>
        <w:lang w:val="ru-RU" w:eastAsia="en-US" w:bidi="ar-SA"/>
      </w:rPr>
    </w:lvl>
    <w:lvl w:ilvl="2" w:tplc="1568B060">
      <w:start w:val="1"/>
      <w:numFmt w:val="bullet"/>
      <w:lvlText w:val="•"/>
      <w:lvlJc w:val="left"/>
      <w:pPr>
        <w:ind w:left="2535" w:hanging="214"/>
      </w:pPr>
      <w:rPr>
        <w:rFonts w:hint="default"/>
        <w:lang w:val="ru-RU" w:eastAsia="en-US" w:bidi="ar-SA"/>
      </w:rPr>
    </w:lvl>
    <w:lvl w:ilvl="3" w:tplc="EFBCA2EC">
      <w:start w:val="1"/>
      <w:numFmt w:val="bullet"/>
      <w:lvlText w:val="•"/>
      <w:lvlJc w:val="left"/>
      <w:pPr>
        <w:ind w:left="4130" w:hanging="214"/>
      </w:pPr>
      <w:rPr>
        <w:rFonts w:hint="default"/>
        <w:lang w:val="ru-RU" w:eastAsia="en-US" w:bidi="ar-SA"/>
      </w:rPr>
    </w:lvl>
    <w:lvl w:ilvl="4" w:tplc="A7F4D792">
      <w:start w:val="1"/>
      <w:numFmt w:val="bullet"/>
      <w:lvlText w:val="•"/>
      <w:lvlJc w:val="left"/>
      <w:pPr>
        <w:ind w:left="5726" w:hanging="214"/>
      </w:pPr>
      <w:rPr>
        <w:rFonts w:hint="default"/>
        <w:lang w:val="ru-RU" w:eastAsia="en-US" w:bidi="ar-SA"/>
      </w:rPr>
    </w:lvl>
    <w:lvl w:ilvl="5" w:tplc="76A40D3E">
      <w:start w:val="1"/>
      <w:numFmt w:val="bullet"/>
      <w:lvlText w:val="•"/>
      <w:lvlJc w:val="left"/>
      <w:pPr>
        <w:ind w:left="7321" w:hanging="214"/>
      </w:pPr>
      <w:rPr>
        <w:rFonts w:hint="default"/>
        <w:lang w:val="ru-RU" w:eastAsia="en-US" w:bidi="ar-SA"/>
      </w:rPr>
    </w:lvl>
    <w:lvl w:ilvl="6" w:tplc="771CDFEA">
      <w:start w:val="1"/>
      <w:numFmt w:val="bullet"/>
      <w:lvlText w:val="•"/>
      <w:lvlJc w:val="left"/>
      <w:pPr>
        <w:ind w:left="8916" w:hanging="214"/>
      </w:pPr>
      <w:rPr>
        <w:rFonts w:hint="default"/>
        <w:lang w:val="ru-RU" w:eastAsia="en-US" w:bidi="ar-SA"/>
      </w:rPr>
    </w:lvl>
    <w:lvl w:ilvl="7" w:tplc="D3760682">
      <w:start w:val="1"/>
      <w:numFmt w:val="bullet"/>
      <w:lvlText w:val="•"/>
      <w:lvlJc w:val="left"/>
      <w:pPr>
        <w:ind w:left="10512" w:hanging="214"/>
      </w:pPr>
      <w:rPr>
        <w:rFonts w:hint="default"/>
        <w:lang w:val="ru-RU" w:eastAsia="en-US" w:bidi="ar-SA"/>
      </w:rPr>
    </w:lvl>
    <w:lvl w:ilvl="8" w:tplc="2CA05D20">
      <w:start w:val="1"/>
      <w:numFmt w:val="bullet"/>
      <w:lvlText w:val="•"/>
      <w:lvlJc w:val="left"/>
      <w:pPr>
        <w:ind w:left="12107" w:hanging="214"/>
      </w:pPr>
      <w:rPr>
        <w:rFonts w:hint="default"/>
        <w:lang w:val="ru-RU" w:eastAsia="en-US" w:bidi="ar-SA"/>
      </w:rPr>
    </w:lvl>
  </w:abstractNum>
  <w:abstractNum w:abstractNumId="13">
    <w:nsid w:val="56414935"/>
    <w:multiLevelType w:val="hybridMultilevel"/>
    <w:tmpl w:val="91B68FA4"/>
    <w:lvl w:ilvl="0" w:tplc="03FA0402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u w:val="none"/>
      </w:rPr>
    </w:lvl>
    <w:lvl w:ilvl="1" w:tplc="1C4283EE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 w:tplc="A31C123E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 w:tplc="17D837F0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 w:tplc="7CBCB6C8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 w:tplc="95B85D02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 w:tplc="95069422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 w:tplc="8A0A43BA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 w:tplc="AFA83354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>
    <w:nsid w:val="599A2EAD"/>
    <w:multiLevelType w:val="hybridMultilevel"/>
    <w:tmpl w:val="BD2A971A"/>
    <w:lvl w:ilvl="0" w:tplc="3ABA83C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C520D7DA">
      <w:start w:val="1"/>
      <w:numFmt w:val="lowerLetter"/>
      <w:lvlText w:val="%2."/>
      <w:lvlJc w:val="left"/>
      <w:pPr>
        <w:ind w:left="1440" w:hanging="360"/>
      </w:pPr>
    </w:lvl>
    <w:lvl w:ilvl="2" w:tplc="4190C352">
      <w:start w:val="1"/>
      <w:numFmt w:val="lowerRoman"/>
      <w:lvlText w:val="%3."/>
      <w:lvlJc w:val="right"/>
      <w:pPr>
        <w:ind w:left="2160" w:hanging="180"/>
      </w:pPr>
    </w:lvl>
    <w:lvl w:ilvl="3" w:tplc="B6766AD6">
      <w:start w:val="1"/>
      <w:numFmt w:val="decimal"/>
      <w:lvlText w:val="%4."/>
      <w:lvlJc w:val="left"/>
      <w:pPr>
        <w:ind w:left="2880" w:hanging="360"/>
      </w:pPr>
    </w:lvl>
    <w:lvl w:ilvl="4" w:tplc="2D9E63AC">
      <w:start w:val="1"/>
      <w:numFmt w:val="lowerLetter"/>
      <w:lvlText w:val="%5."/>
      <w:lvlJc w:val="left"/>
      <w:pPr>
        <w:ind w:left="3600" w:hanging="360"/>
      </w:pPr>
    </w:lvl>
    <w:lvl w:ilvl="5" w:tplc="3A320A14">
      <w:start w:val="1"/>
      <w:numFmt w:val="lowerRoman"/>
      <w:lvlText w:val="%6."/>
      <w:lvlJc w:val="right"/>
      <w:pPr>
        <w:ind w:left="4320" w:hanging="180"/>
      </w:pPr>
    </w:lvl>
    <w:lvl w:ilvl="6" w:tplc="E4262A10">
      <w:start w:val="1"/>
      <w:numFmt w:val="decimal"/>
      <w:lvlText w:val="%7."/>
      <w:lvlJc w:val="left"/>
      <w:pPr>
        <w:ind w:left="5040" w:hanging="360"/>
      </w:pPr>
    </w:lvl>
    <w:lvl w:ilvl="7" w:tplc="19DEA16E">
      <w:start w:val="1"/>
      <w:numFmt w:val="lowerLetter"/>
      <w:lvlText w:val="%8."/>
      <w:lvlJc w:val="left"/>
      <w:pPr>
        <w:ind w:left="5760" w:hanging="360"/>
      </w:pPr>
    </w:lvl>
    <w:lvl w:ilvl="8" w:tplc="762E2F5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113D7"/>
    <w:multiLevelType w:val="hybridMultilevel"/>
    <w:tmpl w:val="8F565E60"/>
    <w:lvl w:ilvl="0" w:tplc="F2BA85C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E487B9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BC8647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E10615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00CC4B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6A5CDB2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3068A6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54C0D4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AE02C7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6">
    <w:nsid w:val="61D45AB4"/>
    <w:multiLevelType w:val="hybridMultilevel"/>
    <w:tmpl w:val="F0F0B420"/>
    <w:lvl w:ilvl="0" w:tplc="9C608D88">
      <w:start w:val="1"/>
      <w:numFmt w:val="decimal"/>
      <w:lvlText w:val="%1."/>
      <w:lvlJc w:val="left"/>
    </w:lvl>
    <w:lvl w:ilvl="1" w:tplc="283A9164">
      <w:start w:val="1"/>
      <w:numFmt w:val="lowerLetter"/>
      <w:lvlText w:val="%2."/>
      <w:lvlJc w:val="left"/>
      <w:pPr>
        <w:ind w:left="1440" w:hanging="360"/>
      </w:pPr>
    </w:lvl>
    <w:lvl w:ilvl="2" w:tplc="0ED0A2CE">
      <w:start w:val="1"/>
      <w:numFmt w:val="lowerRoman"/>
      <w:lvlText w:val="%3."/>
      <w:lvlJc w:val="right"/>
      <w:pPr>
        <w:ind w:left="2160" w:hanging="180"/>
      </w:pPr>
    </w:lvl>
    <w:lvl w:ilvl="3" w:tplc="6088AFFE">
      <w:start w:val="1"/>
      <w:numFmt w:val="decimal"/>
      <w:lvlText w:val="%4."/>
      <w:lvlJc w:val="left"/>
      <w:pPr>
        <w:ind w:left="2880" w:hanging="360"/>
      </w:pPr>
    </w:lvl>
    <w:lvl w:ilvl="4" w:tplc="2F509B32">
      <w:start w:val="1"/>
      <w:numFmt w:val="lowerLetter"/>
      <w:lvlText w:val="%5."/>
      <w:lvlJc w:val="left"/>
      <w:pPr>
        <w:ind w:left="3600" w:hanging="360"/>
      </w:pPr>
    </w:lvl>
    <w:lvl w:ilvl="5" w:tplc="6346EB5A">
      <w:start w:val="1"/>
      <w:numFmt w:val="lowerRoman"/>
      <w:lvlText w:val="%6."/>
      <w:lvlJc w:val="right"/>
      <w:pPr>
        <w:ind w:left="4320" w:hanging="180"/>
      </w:pPr>
    </w:lvl>
    <w:lvl w:ilvl="6" w:tplc="903CD53E">
      <w:start w:val="1"/>
      <w:numFmt w:val="decimal"/>
      <w:lvlText w:val="%7."/>
      <w:lvlJc w:val="left"/>
      <w:pPr>
        <w:ind w:left="5040" w:hanging="360"/>
      </w:pPr>
    </w:lvl>
    <w:lvl w:ilvl="7" w:tplc="437096F0">
      <w:start w:val="1"/>
      <w:numFmt w:val="lowerLetter"/>
      <w:lvlText w:val="%8."/>
      <w:lvlJc w:val="left"/>
      <w:pPr>
        <w:ind w:left="5760" w:hanging="360"/>
      </w:pPr>
    </w:lvl>
    <w:lvl w:ilvl="8" w:tplc="E97E276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22932"/>
    <w:multiLevelType w:val="hybridMultilevel"/>
    <w:tmpl w:val="303CDBEA"/>
    <w:lvl w:ilvl="0" w:tplc="2E8CF922">
      <w:start w:val="1"/>
      <w:numFmt w:val="bullet"/>
      <w:lvlText w:val="–"/>
      <w:lvlJc w:val="left"/>
      <w:pPr>
        <w:ind w:left="921" w:hanging="360"/>
      </w:pPr>
      <w:rPr>
        <w:rFonts w:ascii="Arial" w:eastAsia="Arial" w:hAnsi="Arial" w:cs="Arial" w:hint="default"/>
      </w:rPr>
    </w:lvl>
    <w:lvl w:ilvl="1" w:tplc="3B54753C">
      <w:start w:val="1"/>
      <w:numFmt w:val="bullet"/>
      <w:lvlText w:val="o"/>
      <w:lvlJc w:val="left"/>
      <w:pPr>
        <w:ind w:left="1641" w:hanging="360"/>
      </w:pPr>
      <w:rPr>
        <w:rFonts w:ascii="Courier New" w:eastAsia="Courier New" w:hAnsi="Courier New" w:cs="Courier New" w:hint="default"/>
      </w:rPr>
    </w:lvl>
    <w:lvl w:ilvl="2" w:tplc="EFFAD1E0">
      <w:start w:val="1"/>
      <w:numFmt w:val="bullet"/>
      <w:lvlText w:val="§"/>
      <w:lvlJc w:val="left"/>
      <w:pPr>
        <w:ind w:left="2361" w:hanging="360"/>
      </w:pPr>
      <w:rPr>
        <w:rFonts w:ascii="Wingdings" w:eastAsia="Wingdings" w:hAnsi="Wingdings" w:cs="Wingdings" w:hint="default"/>
      </w:rPr>
    </w:lvl>
    <w:lvl w:ilvl="3" w:tplc="213C4236">
      <w:start w:val="1"/>
      <w:numFmt w:val="bullet"/>
      <w:lvlText w:val="·"/>
      <w:lvlJc w:val="left"/>
      <w:pPr>
        <w:ind w:left="3081" w:hanging="360"/>
      </w:pPr>
      <w:rPr>
        <w:rFonts w:ascii="Symbol" w:eastAsia="Symbol" w:hAnsi="Symbol" w:cs="Symbol" w:hint="default"/>
      </w:rPr>
    </w:lvl>
    <w:lvl w:ilvl="4" w:tplc="8C309B24">
      <w:start w:val="1"/>
      <w:numFmt w:val="bullet"/>
      <w:lvlText w:val="o"/>
      <w:lvlJc w:val="left"/>
      <w:pPr>
        <w:ind w:left="3801" w:hanging="360"/>
      </w:pPr>
      <w:rPr>
        <w:rFonts w:ascii="Courier New" w:eastAsia="Courier New" w:hAnsi="Courier New" w:cs="Courier New" w:hint="default"/>
      </w:rPr>
    </w:lvl>
    <w:lvl w:ilvl="5" w:tplc="385EE8CA">
      <w:start w:val="1"/>
      <w:numFmt w:val="bullet"/>
      <w:lvlText w:val="§"/>
      <w:lvlJc w:val="left"/>
      <w:pPr>
        <w:ind w:left="4521" w:hanging="360"/>
      </w:pPr>
      <w:rPr>
        <w:rFonts w:ascii="Wingdings" w:eastAsia="Wingdings" w:hAnsi="Wingdings" w:cs="Wingdings" w:hint="default"/>
      </w:rPr>
    </w:lvl>
    <w:lvl w:ilvl="6" w:tplc="14CA0C58">
      <w:start w:val="1"/>
      <w:numFmt w:val="bullet"/>
      <w:lvlText w:val="·"/>
      <w:lvlJc w:val="left"/>
      <w:pPr>
        <w:ind w:left="5241" w:hanging="360"/>
      </w:pPr>
      <w:rPr>
        <w:rFonts w:ascii="Symbol" w:eastAsia="Symbol" w:hAnsi="Symbol" w:cs="Symbol" w:hint="default"/>
      </w:rPr>
    </w:lvl>
    <w:lvl w:ilvl="7" w:tplc="0B04FEE0">
      <w:start w:val="1"/>
      <w:numFmt w:val="bullet"/>
      <w:lvlText w:val="o"/>
      <w:lvlJc w:val="left"/>
      <w:pPr>
        <w:ind w:left="5961" w:hanging="360"/>
      </w:pPr>
      <w:rPr>
        <w:rFonts w:ascii="Courier New" w:eastAsia="Courier New" w:hAnsi="Courier New" w:cs="Courier New" w:hint="default"/>
      </w:rPr>
    </w:lvl>
    <w:lvl w:ilvl="8" w:tplc="830ABAFA">
      <w:start w:val="1"/>
      <w:numFmt w:val="bullet"/>
      <w:lvlText w:val="§"/>
      <w:lvlJc w:val="left"/>
      <w:pPr>
        <w:ind w:left="6681" w:hanging="360"/>
      </w:pPr>
      <w:rPr>
        <w:rFonts w:ascii="Wingdings" w:eastAsia="Wingdings" w:hAnsi="Wingdings" w:cs="Wingdings" w:hint="default"/>
      </w:rPr>
    </w:lvl>
  </w:abstractNum>
  <w:abstractNum w:abstractNumId="18">
    <w:nsid w:val="669D592C"/>
    <w:multiLevelType w:val="hybridMultilevel"/>
    <w:tmpl w:val="473ACD46"/>
    <w:lvl w:ilvl="0" w:tplc="8102AB5E">
      <w:start w:val="1"/>
      <w:numFmt w:val="bullet"/>
      <w:lvlText w:val="•"/>
      <w:lvlJc w:val="left"/>
      <w:pPr>
        <w:ind w:left="212" w:hanging="296"/>
      </w:pPr>
      <w:rPr>
        <w:rFonts w:hint="default"/>
        <w:spacing w:val="-8"/>
        <w:lang w:val="ru-RU" w:eastAsia="en-US" w:bidi="ar-SA"/>
      </w:rPr>
    </w:lvl>
    <w:lvl w:ilvl="1" w:tplc="BFB8A3EA">
      <w:start w:val="1"/>
      <w:numFmt w:val="bullet"/>
      <w:lvlText w:val="•"/>
      <w:lvlJc w:val="left"/>
      <w:pPr>
        <w:ind w:left="1727" w:hanging="296"/>
      </w:pPr>
      <w:rPr>
        <w:rFonts w:hint="default"/>
        <w:lang w:val="ru-RU" w:eastAsia="en-US" w:bidi="ar-SA"/>
      </w:rPr>
    </w:lvl>
    <w:lvl w:ilvl="2" w:tplc="F722902E">
      <w:start w:val="1"/>
      <w:numFmt w:val="bullet"/>
      <w:lvlText w:val="•"/>
      <w:lvlJc w:val="left"/>
      <w:pPr>
        <w:ind w:left="3235" w:hanging="296"/>
      </w:pPr>
      <w:rPr>
        <w:rFonts w:hint="default"/>
        <w:lang w:val="ru-RU" w:eastAsia="en-US" w:bidi="ar-SA"/>
      </w:rPr>
    </w:lvl>
    <w:lvl w:ilvl="3" w:tplc="BC6863B4">
      <w:start w:val="1"/>
      <w:numFmt w:val="bullet"/>
      <w:lvlText w:val="•"/>
      <w:lvlJc w:val="left"/>
      <w:pPr>
        <w:ind w:left="4743" w:hanging="296"/>
      </w:pPr>
      <w:rPr>
        <w:rFonts w:hint="default"/>
        <w:lang w:val="ru-RU" w:eastAsia="en-US" w:bidi="ar-SA"/>
      </w:rPr>
    </w:lvl>
    <w:lvl w:ilvl="4" w:tplc="7BCE1346">
      <w:start w:val="1"/>
      <w:numFmt w:val="bullet"/>
      <w:lvlText w:val="•"/>
      <w:lvlJc w:val="left"/>
      <w:pPr>
        <w:ind w:left="6251" w:hanging="296"/>
      </w:pPr>
      <w:rPr>
        <w:rFonts w:hint="default"/>
        <w:lang w:val="ru-RU" w:eastAsia="en-US" w:bidi="ar-SA"/>
      </w:rPr>
    </w:lvl>
    <w:lvl w:ilvl="5" w:tplc="AA94A402">
      <w:start w:val="1"/>
      <w:numFmt w:val="bullet"/>
      <w:lvlText w:val="•"/>
      <w:lvlJc w:val="left"/>
      <w:pPr>
        <w:ind w:left="7759" w:hanging="296"/>
      </w:pPr>
      <w:rPr>
        <w:rFonts w:hint="default"/>
        <w:lang w:val="ru-RU" w:eastAsia="en-US" w:bidi="ar-SA"/>
      </w:rPr>
    </w:lvl>
    <w:lvl w:ilvl="6" w:tplc="901A98C2">
      <w:start w:val="1"/>
      <w:numFmt w:val="bullet"/>
      <w:lvlText w:val="•"/>
      <w:lvlJc w:val="left"/>
      <w:pPr>
        <w:ind w:left="9267" w:hanging="296"/>
      </w:pPr>
      <w:rPr>
        <w:rFonts w:hint="default"/>
        <w:lang w:val="ru-RU" w:eastAsia="en-US" w:bidi="ar-SA"/>
      </w:rPr>
    </w:lvl>
    <w:lvl w:ilvl="7" w:tplc="B7D87BB6">
      <w:start w:val="1"/>
      <w:numFmt w:val="bullet"/>
      <w:lvlText w:val="•"/>
      <w:lvlJc w:val="left"/>
      <w:pPr>
        <w:ind w:left="10774" w:hanging="296"/>
      </w:pPr>
      <w:rPr>
        <w:rFonts w:hint="default"/>
        <w:lang w:val="ru-RU" w:eastAsia="en-US" w:bidi="ar-SA"/>
      </w:rPr>
    </w:lvl>
    <w:lvl w:ilvl="8" w:tplc="771CE0E8">
      <w:start w:val="1"/>
      <w:numFmt w:val="bullet"/>
      <w:lvlText w:val="•"/>
      <w:lvlJc w:val="left"/>
      <w:pPr>
        <w:ind w:left="12282" w:hanging="296"/>
      </w:pPr>
      <w:rPr>
        <w:rFonts w:hint="default"/>
        <w:lang w:val="ru-RU" w:eastAsia="en-US" w:bidi="ar-SA"/>
      </w:rPr>
    </w:lvl>
  </w:abstractNum>
  <w:abstractNum w:abstractNumId="19">
    <w:nsid w:val="67015699"/>
    <w:multiLevelType w:val="hybridMultilevel"/>
    <w:tmpl w:val="EB34D13C"/>
    <w:lvl w:ilvl="0" w:tplc="865E35F8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B79C82F4">
      <w:start w:val="1"/>
      <w:numFmt w:val="lowerLetter"/>
      <w:lvlText w:val="%2."/>
      <w:lvlJc w:val="left"/>
      <w:pPr>
        <w:ind w:left="1440" w:hanging="360"/>
      </w:pPr>
    </w:lvl>
    <w:lvl w:ilvl="2" w:tplc="5BBEF38E">
      <w:start w:val="1"/>
      <w:numFmt w:val="lowerRoman"/>
      <w:lvlText w:val="%3."/>
      <w:lvlJc w:val="right"/>
      <w:pPr>
        <w:ind w:left="2160" w:hanging="180"/>
      </w:pPr>
    </w:lvl>
    <w:lvl w:ilvl="3" w:tplc="4C46912E">
      <w:start w:val="1"/>
      <w:numFmt w:val="decimal"/>
      <w:lvlText w:val="%4."/>
      <w:lvlJc w:val="left"/>
      <w:pPr>
        <w:ind w:left="2880" w:hanging="360"/>
      </w:pPr>
    </w:lvl>
    <w:lvl w:ilvl="4" w:tplc="1394673C">
      <w:start w:val="1"/>
      <w:numFmt w:val="lowerLetter"/>
      <w:lvlText w:val="%5."/>
      <w:lvlJc w:val="left"/>
      <w:pPr>
        <w:ind w:left="3600" w:hanging="360"/>
      </w:pPr>
    </w:lvl>
    <w:lvl w:ilvl="5" w:tplc="E3B6779C">
      <w:start w:val="1"/>
      <w:numFmt w:val="lowerRoman"/>
      <w:lvlText w:val="%6."/>
      <w:lvlJc w:val="right"/>
      <w:pPr>
        <w:ind w:left="4320" w:hanging="180"/>
      </w:pPr>
    </w:lvl>
    <w:lvl w:ilvl="6" w:tplc="40766A82">
      <w:start w:val="1"/>
      <w:numFmt w:val="decimal"/>
      <w:lvlText w:val="%7."/>
      <w:lvlJc w:val="left"/>
      <w:pPr>
        <w:ind w:left="5040" w:hanging="360"/>
      </w:pPr>
    </w:lvl>
    <w:lvl w:ilvl="7" w:tplc="8B4EBF88">
      <w:start w:val="1"/>
      <w:numFmt w:val="lowerLetter"/>
      <w:lvlText w:val="%8."/>
      <w:lvlJc w:val="left"/>
      <w:pPr>
        <w:ind w:left="5760" w:hanging="360"/>
      </w:pPr>
    </w:lvl>
    <w:lvl w:ilvl="8" w:tplc="3FC6D85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2F2232"/>
    <w:multiLevelType w:val="hybridMultilevel"/>
    <w:tmpl w:val="073A9956"/>
    <w:lvl w:ilvl="0" w:tplc="0E80C06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97C62B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5E33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A443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AA51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B407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7203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1C69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424C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596581"/>
    <w:multiLevelType w:val="hybridMultilevel"/>
    <w:tmpl w:val="C4521742"/>
    <w:lvl w:ilvl="0" w:tplc="B492F7CE">
      <w:start w:val="1"/>
      <w:numFmt w:val="decimal"/>
      <w:lvlText w:val="%1."/>
      <w:lvlJc w:val="left"/>
    </w:lvl>
    <w:lvl w:ilvl="1" w:tplc="27BCDE5E">
      <w:start w:val="1"/>
      <w:numFmt w:val="lowerLetter"/>
      <w:lvlText w:val="%2."/>
      <w:lvlJc w:val="left"/>
      <w:pPr>
        <w:ind w:left="1440" w:hanging="360"/>
      </w:pPr>
    </w:lvl>
    <w:lvl w:ilvl="2" w:tplc="5676677A">
      <w:start w:val="1"/>
      <w:numFmt w:val="lowerRoman"/>
      <w:lvlText w:val="%3."/>
      <w:lvlJc w:val="right"/>
      <w:pPr>
        <w:ind w:left="2160" w:hanging="180"/>
      </w:pPr>
    </w:lvl>
    <w:lvl w:ilvl="3" w:tplc="3E2C9D38">
      <w:start w:val="1"/>
      <w:numFmt w:val="decimal"/>
      <w:lvlText w:val="%4."/>
      <w:lvlJc w:val="left"/>
      <w:pPr>
        <w:ind w:left="2880" w:hanging="360"/>
      </w:pPr>
    </w:lvl>
    <w:lvl w:ilvl="4" w:tplc="162CDE7A">
      <w:start w:val="1"/>
      <w:numFmt w:val="lowerLetter"/>
      <w:lvlText w:val="%5."/>
      <w:lvlJc w:val="left"/>
      <w:pPr>
        <w:ind w:left="3600" w:hanging="360"/>
      </w:pPr>
    </w:lvl>
    <w:lvl w:ilvl="5" w:tplc="B106D90C">
      <w:start w:val="1"/>
      <w:numFmt w:val="lowerRoman"/>
      <w:lvlText w:val="%6."/>
      <w:lvlJc w:val="right"/>
      <w:pPr>
        <w:ind w:left="4320" w:hanging="180"/>
      </w:pPr>
    </w:lvl>
    <w:lvl w:ilvl="6" w:tplc="23246AD6">
      <w:start w:val="1"/>
      <w:numFmt w:val="decimal"/>
      <w:lvlText w:val="%7."/>
      <w:lvlJc w:val="left"/>
      <w:pPr>
        <w:ind w:left="5040" w:hanging="360"/>
      </w:pPr>
    </w:lvl>
    <w:lvl w:ilvl="7" w:tplc="EDAC8DB0">
      <w:start w:val="1"/>
      <w:numFmt w:val="lowerLetter"/>
      <w:lvlText w:val="%8."/>
      <w:lvlJc w:val="left"/>
      <w:pPr>
        <w:ind w:left="5760" w:hanging="360"/>
      </w:pPr>
    </w:lvl>
    <w:lvl w:ilvl="8" w:tplc="2514DC3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262F1"/>
    <w:multiLevelType w:val="hybridMultilevel"/>
    <w:tmpl w:val="F8D0E776"/>
    <w:lvl w:ilvl="0" w:tplc="4630F75A">
      <w:start w:val="1"/>
      <w:numFmt w:val="bullet"/>
      <w:lvlText w:val="–"/>
      <w:lvlJc w:val="left"/>
      <w:pPr>
        <w:ind w:left="921" w:hanging="360"/>
      </w:pPr>
      <w:rPr>
        <w:rFonts w:ascii="Arial" w:eastAsia="Arial" w:hAnsi="Arial" w:cs="Arial" w:hint="default"/>
      </w:rPr>
    </w:lvl>
    <w:lvl w:ilvl="1" w:tplc="E7DEECB0">
      <w:start w:val="1"/>
      <w:numFmt w:val="bullet"/>
      <w:lvlText w:val="o"/>
      <w:lvlJc w:val="left"/>
      <w:pPr>
        <w:ind w:left="1641" w:hanging="360"/>
      </w:pPr>
      <w:rPr>
        <w:rFonts w:ascii="Courier New" w:eastAsia="Courier New" w:hAnsi="Courier New" w:cs="Courier New" w:hint="default"/>
      </w:rPr>
    </w:lvl>
    <w:lvl w:ilvl="2" w:tplc="C71C06C6">
      <w:start w:val="1"/>
      <w:numFmt w:val="bullet"/>
      <w:lvlText w:val="§"/>
      <w:lvlJc w:val="left"/>
      <w:pPr>
        <w:ind w:left="2361" w:hanging="360"/>
      </w:pPr>
      <w:rPr>
        <w:rFonts w:ascii="Wingdings" w:eastAsia="Wingdings" w:hAnsi="Wingdings" w:cs="Wingdings" w:hint="default"/>
      </w:rPr>
    </w:lvl>
    <w:lvl w:ilvl="3" w:tplc="45589B8E">
      <w:start w:val="1"/>
      <w:numFmt w:val="bullet"/>
      <w:lvlText w:val="·"/>
      <w:lvlJc w:val="left"/>
      <w:pPr>
        <w:ind w:left="3081" w:hanging="360"/>
      </w:pPr>
      <w:rPr>
        <w:rFonts w:ascii="Symbol" w:eastAsia="Symbol" w:hAnsi="Symbol" w:cs="Symbol" w:hint="default"/>
      </w:rPr>
    </w:lvl>
    <w:lvl w:ilvl="4" w:tplc="0450B788">
      <w:start w:val="1"/>
      <w:numFmt w:val="bullet"/>
      <w:lvlText w:val="o"/>
      <w:lvlJc w:val="left"/>
      <w:pPr>
        <w:ind w:left="3801" w:hanging="360"/>
      </w:pPr>
      <w:rPr>
        <w:rFonts w:ascii="Courier New" w:eastAsia="Courier New" w:hAnsi="Courier New" w:cs="Courier New" w:hint="default"/>
      </w:rPr>
    </w:lvl>
    <w:lvl w:ilvl="5" w:tplc="61C07B98">
      <w:start w:val="1"/>
      <w:numFmt w:val="bullet"/>
      <w:lvlText w:val="§"/>
      <w:lvlJc w:val="left"/>
      <w:pPr>
        <w:ind w:left="4521" w:hanging="360"/>
      </w:pPr>
      <w:rPr>
        <w:rFonts w:ascii="Wingdings" w:eastAsia="Wingdings" w:hAnsi="Wingdings" w:cs="Wingdings" w:hint="default"/>
      </w:rPr>
    </w:lvl>
    <w:lvl w:ilvl="6" w:tplc="FD4E67F2">
      <w:start w:val="1"/>
      <w:numFmt w:val="bullet"/>
      <w:lvlText w:val="·"/>
      <w:lvlJc w:val="left"/>
      <w:pPr>
        <w:ind w:left="5241" w:hanging="360"/>
      </w:pPr>
      <w:rPr>
        <w:rFonts w:ascii="Symbol" w:eastAsia="Symbol" w:hAnsi="Symbol" w:cs="Symbol" w:hint="default"/>
      </w:rPr>
    </w:lvl>
    <w:lvl w:ilvl="7" w:tplc="32DA4B30">
      <w:start w:val="1"/>
      <w:numFmt w:val="bullet"/>
      <w:lvlText w:val="o"/>
      <w:lvlJc w:val="left"/>
      <w:pPr>
        <w:ind w:left="5961" w:hanging="360"/>
      </w:pPr>
      <w:rPr>
        <w:rFonts w:ascii="Courier New" w:eastAsia="Courier New" w:hAnsi="Courier New" w:cs="Courier New" w:hint="default"/>
      </w:rPr>
    </w:lvl>
    <w:lvl w:ilvl="8" w:tplc="F9B64B86">
      <w:start w:val="1"/>
      <w:numFmt w:val="bullet"/>
      <w:lvlText w:val="§"/>
      <w:lvlJc w:val="left"/>
      <w:pPr>
        <w:ind w:left="6681" w:hanging="360"/>
      </w:pPr>
      <w:rPr>
        <w:rFonts w:ascii="Wingdings" w:eastAsia="Wingdings" w:hAnsi="Wingdings" w:cs="Wingdings" w:hint="default"/>
      </w:rPr>
    </w:lvl>
  </w:abstractNum>
  <w:abstractNum w:abstractNumId="23">
    <w:nsid w:val="75EF2901"/>
    <w:multiLevelType w:val="hybridMultilevel"/>
    <w:tmpl w:val="9D24D8CA"/>
    <w:lvl w:ilvl="0" w:tplc="4F5A7E4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D3561184">
      <w:start w:val="1"/>
      <w:numFmt w:val="lowerLetter"/>
      <w:lvlText w:val="%2."/>
      <w:lvlJc w:val="left"/>
      <w:pPr>
        <w:ind w:left="1440" w:hanging="360"/>
      </w:pPr>
    </w:lvl>
    <w:lvl w:ilvl="2" w:tplc="655E5A0C">
      <w:start w:val="1"/>
      <w:numFmt w:val="lowerRoman"/>
      <w:lvlText w:val="%3."/>
      <w:lvlJc w:val="right"/>
      <w:pPr>
        <w:ind w:left="2160" w:hanging="180"/>
      </w:pPr>
    </w:lvl>
    <w:lvl w:ilvl="3" w:tplc="19D2F9E0">
      <w:start w:val="1"/>
      <w:numFmt w:val="decimal"/>
      <w:lvlText w:val="%4."/>
      <w:lvlJc w:val="left"/>
      <w:pPr>
        <w:ind w:left="2880" w:hanging="360"/>
      </w:pPr>
    </w:lvl>
    <w:lvl w:ilvl="4" w:tplc="BECE6E88">
      <w:start w:val="1"/>
      <w:numFmt w:val="lowerLetter"/>
      <w:lvlText w:val="%5."/>
      <w:lvlJc w:val="left"/>
      <w:pPr>
        <w:ind w:left="3600" w:hanging="360"/>
      </w:pPr>
    </w:lvl>
    <w:lvl w:ilvl="5" w:tplc="CB30790A">
      <w:start w:val="1"/>
      <w:numFmt w:val="lowerRoman"/>
      <w:lvlText w:val="%6."/>
      <w:lvlJc w:val="right"/>
      <w:pPr>
        <w:ind w:left="4320" w:hanging="180"/>
      </w:pPr>
    </w:lvl>
    <w:lvl w:ilvl="6" w:tplc="DC82223E">
      <w:start w:val="1"/>
      <w:numFmt w:val="decimal"/>
      <w:lvlText w:val="%7."/>
      <w:lvlJc w:val="left"/>
      <w:pPr>
        <w:ind w:left="5040" w:hanging="360"/>
      </w:pPr>
    </w:lvl>
    <w:lvl w:ilvl="7" w:tplc="0EECD632">
      <w:start w:val="1"/>
      <w:numFmt w:val="lowerLetter"/>
      <w:lvlText w:val="%8."/>
      <w:lvlJc w:val="left"/>
      <w:pPr>
        <w:ind w:left="5760" w:hanging="360"/>
      </w:pPr>
    </w:lvl>
    <w:lvl w:ilvl="8" w:tplc="FC841DD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74097B"/>
    <w:multiLevelType w:val="hybridMultilevel"/>
    <w:tmpl w:val="B852DAD6"/>
    <w:lvl w:ilvl="0" w:tplc="C082F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80DB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8467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148C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27B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B44A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9438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6E18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3007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C2294C"/>
    <w:multiLevelType w:val="hybridMultilevel"/>
    <w:tmpl w:val="FDBA6408"/>
    <w:lvl w:ilvl="0" w:tplc="09D23C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674EA174">
      <w:start w:val="1"/>
      <w:numFmt w:val="lowerLetter"/>
      <w:lvlText w:val="%2."/>
      <w:lvlJc w:val="left"/>
      <w:pPr>
        <w:ind w:left="1440" w:hanging="360"/>
      </w:pPr>
    </w:lvl>
    <w:lvl w:ilvl="2" w:tplc="7090DD54">
      <w:start w:val="1"/>
      <w:numFmt w:val="lowerRoman"/>
      <w:lvlText w:val="%3."/>
      <w:lvlJc w:val="right"/>
      <w:pPr>
        <w:ind w:left="2160" w:hanging="180"/>
      </w:pPr>
    </w:lvl>
    <w:lvl w:ilvl="3" w:tplc="9A3686F0">
      <w:start w:val="1"/>
      <w:numFmt w:val="decimal"/>
      <w:lvlText w:val="%4."/>
      <w:lvlJc w:val="left"/>
      <w:pPr>
        <w:ind w:left="2880" w:hanging="360"/>
      </w:pPr>
    </w:lvl>
    <w:lvl w:ilvl="4" w:tplc="0E927C9C">
      <w:start w:val="1"/>
      <w:numFmt w:val="lowerLetter"/>
      <w:lvlText w:val="%5."/>
      <w:lvlJc w:val="left"/>
      <w:pPr>
        <w:ind w:left="3600" w:hanging="360"/>
      </w:pPr>
    </w:lvl>
    <w:lvl w:ilvl="5" w:tplc="DD9ADD14">
      <w:start w:val="1"/>
      <w:numFmt w:val="lowerRoman"/>
      <w:lvlText w:val="%6."/>
      <w:lvlJc w:val="right"/>
      <w:pPr>
        <w:ind w:left="4320" w:hanging="180"/>
      </w:pPr>
    </w:lvl>
    <w:lvl w:ilvl="6" w:tplc="E438BE40">
      <w:start w:val="1"/>
      <w:numFmt w:val="decimal"/>
      <w:lvlText w:val="%7."/>
      <w:lvlJc w:val="left"/>
      <w:pPr>
        <w:ind w:left="5040" w:hanging="360"/>
      </w:pPr>
    </w:lvl>
    <w:lvl w:ilvl="7" w:tplc="0E30A3B2">
      <w:start w:val="1"/>
      <w:numFmt w:val="lowerLetter"/>
      <w:lvlText w:val="%8."/>
      <w:lvlJc w:val="left"/>
      <w:pPr>
        <w:ind w:left="5760" w:hanging="360"/>
      </w:pPr>
    </w:lvl>
    <w:lvl w:ilvl="8" w:tplc="69122F9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147BB"/>
    <w:multiLevelType w:val="hybridMultilevel"/>
    <w:tmpl w:val="1CF2EF16"/>
    <w:lvl w:ilvl="0" w:tplc="ADCE3B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1E70FDE4">
      <w:start w:val="1"/>
      <w:numFmt w:val="lowerLetter"/>
      <w:lvlText w:val="%2."/>
      <w:lvlJc w:val="left"/>
      <w:pPr>
        <w:ind w:left="1440" w:hanging="360"/>
      </w:pPr>
    </w:lvl>
    <w:lvl w:ilvl="2" w:tplc="B1140272">
      <w:start w:val="1"/>
      <w:numFmt w:val="lowerRoman"/>
      <w:lvlText w:val="%3."/>
      <w:lvlJc w:val="right"/>
      <w:pPr>
        <w:ind w:left="2160" w:hanging="180"/>
      </w:pPr>
    </w:lvl>
    <w:lvl w:ilvl="3" w:tplc="08ACEA4E">
      <w:start w:val="1"/>
      <w:numFmt w:val="decimal"/>
      <w:lvlText w:val="%4."/>
      <w:lvlJc w:val="left"/>
      <w:pPr>
        <w:ind w:left="2880" w:hanging="360"/>
      </w:pPr>
    </w:lvl>
    <w:lvl w:ilvl="4" w:tplc="4CB4295C">
      <w:start w:val="1"/>
      <w:numFmt w:val="lowerLetter"/>
      <w:lvlText w:val="%5."/>
      <w:lvlJc w:val="left"/>
      <w:pPr>
        <w:ind w:left="3600" w:hanging="360"/>
      </w:pPr>
    </w:lvl>
    <w:lvl w:ilvl="5" w:tplc="37C635BE">
      <w:start w:val="1"/>
      <w:numFmt w:val="lowerRoman"/>
      <w:lvlText w:val="%6."/>
      <w:lvlJc w:val="right"/>
      <w:pPr>
        <w:ind w:left="4320" w:hanging="180"/>
      </w:pPr>
    </w:lvl>
    <w:lvl w:ilvl="6" w:tplc="06148548">
      <w:start w:val="1"/>
      <w:numFmt w:val="decimal"/>
      <w:lvlText w:val="%7."/>
      <w:lvlJc w:val="left"/>
      <w:pPr>
        <w:ind w:left="5040" w:hanging="360"/>
      </w:pPr>
    </w:lvl>
    <w:lvl w:ilvl="7" w:tplc="BECE82B8">
      <w:start w:val="1"/>
      <w:numFmt w:val="lowerLetter"/>
      <w:lvlText w:val="%8."/>
      <w:lvlJc w:val="left"/>
      <w:pPr>
        <w:ind w:left="5760" w:hanging="360"/>
      </w:pPr>
    </w:lvl>
    <w:lvl w:ilvl="8" w:tplc="4322F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12"/>
  </w:num>
  <w:num w:numId="5">
    <w:abstractNumId w:val="1"/>
  </w:num>
  <w:num w:numId="6">
    <w:abstractNumId w:val="24"/>
  </w:num>
  <w:num w:numId="7">
    <w:abstractNumId w:val="3"/>
  </w:num>
  <w:num w:numId="8">
    <w:abstractNumId w:val="20"/>
  </w:num>
  <w:num w:numId="9">
    <w:abstractNumId w:val="17"/>
  </w:num>
  <w:num w:numId="10">
    <w:abstractNumId w:val="22"/>
  </w:num>
  <w:num w:numId="11">
    <w:abstractNumId w:val="7"/>
  </w:num>
  <w:num w:numId="12">
    <w:abstractNumId w:val="16"/>
  </w:num>
  <w:num w:numId="13">
    <w:abstractNumId w:val="14"/>
  </w:num>
  <w:num w:numId="14">
    <w:abstractNumId w:val="23"/>
  </w:num>
  <w:num w:numId="15">
    <w:abstractNumId w:val="13"/>
  </w:num>
  <w:num w:numId="16">
    <w:abstractNumId w:val="4"/>
  </w:num>
  <w:num w:numId="17">
    <w:abstractNumId w:val="2"/>
  </w:num>
  <w:num w:numId="18">
    <w:abstractNumId w:val="11"/>
  </w:num>
  <w:num w:numId="19">
    <w:abstractNumId w:val="0"/>
  </w:num>
  <w:num w:numId="20">
    <w:abstractNumId w:val="19"/>
  </w:num>
  <w:num w:numId="21">
    <w:abstractNumId w:val="6"/>
  </w:num>
  <w:num w:numId="22">
    <w:abstractNumId w:val="26"/>
  </w:num>
  <w:num w:numId="23">
    <w:abstractNumId w:val="8"/>
  </w:num>
  <w:num w:numId="24">
    <w:abstractNumId w:val="9"/>
  </w:num>
  <w:num w:numId="25">
    <w:abstractNumId w:val="5"/>
  </w:num>
  <w:num w:numId="26">
    <w:abstractNumId w:val="25"/>
  </w:num>
  <w:num w:numId="27">
    <w:abstractNumId w:val="2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5A"/>
    <w:rsid w:val="000048C0"/>
    <w:rsid w:val="00013E3B"/>
    <w:rsid w:val="00030781"/>
    <w:rsid w:val="00036DBE"/>
    <w:rsid w:val="00036FA5"/>
    <w:rsid w:val="00056138"/>
    <w:rsid w:val="000962B1"/>
    <w:rsid w:val="000A10A1"/>
    <w:rsid w:val="000C36CA"/>
    <w:rsid w:val="0011528F"/>
    <w:rsid w:val="00166AE6"/>
    <w:rsid w:val="001A6573"/>
    <w:rsid w:val="001B4A65"/>
    <w:rsid w:val="001E6AFF"/>
    <w:rsid w:val="00240806"/>
    <w:rsid w:val="0028537C"/>
    <w:rsid w:val="00286D17"/>
    <w:rsid w:val="002A2B5E"/>
    <w:rsid w:val="002B2427"/>
    <w:rsid w:val="002B3626"/>
    <w:rsid w:val="002B7BFB"/>
    <w:rsid w:val="002C59D8"/>
    <w:rsid w:val="002C6204"/>
    <w:rsid w:val="002E695A"/>
    <w:rsid w:val="0035369C"/>
    <w:rsid w:val="003564D2"/>
    <w:rsid w:val="003652E4"/>
    <w:rsid w:val="003726FA"/>
    <w:rsid w:val="00391493"/>
    <w:rsid w:val="003B49A8"/>
    <w:rsid w:val="003C29CA"/>
    <w:rsid w:val="00441482"/>
    <w:rsid w:val="00466773"/>
    <w:rsid w:val="00487DBF"/>
    <w:rsid w:val="004A745A"/>
    <w:rsid w:val="004D76BA"/>
    <w:rsid w:val="004F5082"/>
    <w:rsid w:val="004F674D"/>
    <w:rsid w:val="004F75E4"/>
    <w:rsid w:val="004F7CA0"/>
    <w:rsid w:val="00505207"/>
    <w:rsid w:val="00510FB3"/>
    <w:rsid w:val="00511CD7"/>
    <w:rsid w:val="005139E5"/>
    <w:rsid w:val="00513AC3"/>
    <w:rsid w:val="00554346"/>
    <w:rsid w:val="005602B2"/>
    <w:rsid w:val="00590D4D"/>
    <w:rsid w:val="005916D4"/>
    <w:rsid w:val="005C1907"/>
    <w:rsid w:val="005C59CB"/>
    <w:rsid w:val="005D302B"/>
    <w:rsid w:val="005D3BAE"/>
    <w:rsid w:val="005E333B"/>
    <w:rsid w:val="005E797C"/>
    <w:rsid w:val="005F3302"/>
    <w:rsid w:val="00606563"/>
    <w:rsid w:val="006768D3"/>
    <w:rsid w:val="006905B8"/>
    <w:rsid w:val="006A7E0B"/>
    <w:rsid w:val="006B27D2"/>
    <w:rsid w:val="006E1272"/>
    <w:rsid w:val="006E5147"/>
    <w:rsid w:val="006F66E5"/>
    <w:rsid w:val="007034FC"/>
    <w:rsid w:val="0073352D"/>
    <w:rsid w:val="007428DC"/>
    <w:rsid w:val="00755821"/>
    <w:rsid w:val="00760100"/>
    <w:rsid w:val="0076236C"/>
    <w:rsid w:val="007721A3"/>
    <w:rsid w:val="0078466D"/>
    <w:rsid w:val="007B6DAC"/>
    <w:rsid w:val="007D089A"/>
    <w:rsid w:val="007D4B83"/>
    <w:rsid w:val="007D7683"/>
    <w:rsid w:val="007F78BF"/>
    <w:rsid w:val="00840C33"/>
    <w:rsid w:val="008471A5"/>
    <w:rsid w:val="008520E8"/>
    <w:rsid w:val="00863B91"/>
    <w:rsid w:val="008A12F4"/>
    <w:rsid w:val="008B14D3"/>
    <w:rsid w:val="008B2073"/>
    <w:rsid w:val="00915959"/>
    <w:rsid w:val="00930828"/>
    <w:rsid w:val="0093230C"/>
    <w:rsid w:val="00935170"/>
    <w:rsid w:val="009469F9"/>
    <w:rsid w:val="009512DD"/>
    <w:rsid w:val="0096367D"/>
    <w:rsid w:val="00966115"/>
    <w:rsid w:val="009A275E"/>
    <w:rsid w:val="009E2FF0"/>
    <w:rsid w:val="009F1082"/>
    <w:rsid w:val="009F566E"/>
    <w:rsid w:val="00A168F7"/>
    <w:rsid w:val="00A255CE"/>
    <w:rsid w:val="00A839D1"/>
    <w:rsid w:val="00B20984"/>
    <w:rsid w:val="00B528FA"/>
    <w:rsid w:val="00B648B9"/>
    <w:rsid w:val="00B87165"/>
    <w:rsid w:val="00BA13A3"/>
    <w:rsid w:val="00BD41D2"/>
    <w:rsid w:val="00C02266"/>
    <w:rsid w:val="00C14CE8"/>
    <w:rsid w:val="00C17566"/>
    <w:rsid w:val="00C265B4"/>
    <w:rsid w:val="00C267AE"/>
    <w:rsid w:val="00C461EE"/>
    <w:rsid w:val="00C53777"/>
    <w:rsid w:val="00CA7701"/>
    <w:rsid w:val="00CB0A33"/>
    <w:rsid w:val="00CF1EA9"/>
    <w:rsid w:val="00D106FD"/>
    <w:rsid w:val="00D22A43"/>
    <w:rsid w:val="00D27486"/>
    <w:rsid w:val="00D3513E"/>
    <w:rsid w:val="00DC53F0"/>
    <w:rsid w:val="00E069DF"/>
    <w:rsid w:val="00E24A24"/>
    <w:rsid w:val="00E536E9"/>
    <w:rsid w:val="00EA4E0E"/>
    <w:rsid w:val="00EB5800"/>
    <w:rsid w:val="00EC0ABF"/>
    <w:rsid w:val="00ED5DF8"/>
    <w:rsid w:val="00F068E8"/>
    <w:rsid w:val="00F63B33"/>
    <w:rsid w:val="00FA52CD"/>
    <w:rsid w:val="00FB4920"/>
    <w:rsid w:val="00FD3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637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62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7">
    <w:name w:val="Body Text"/>
    <w:basedOn w:val="a"/>
    <w:link w:val="af8"/>
    <w:uiPriority w:val="1"/>
    <w:qFormat/>
    <w:pPr>
      <w:ind w:left="212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pPr>
      <w:ind w:left="781" w:hanging="145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qFormat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No Spacing"/>
    <w:link w:val="afb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sz w:val="36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24">
    <w:name w:val="Body Text 2"/>
    <w:basedOn w:val="a"/>
    <w:link w:val="25"/>
    <w:uiPriority w:val="99"/>
    <w:unhideWhenUsed/>
    <w:pPr>
      <w:widowControl/>
      <w:tabs>
        <w:tab w:val="left" w:pos="9356"/>
      </w:tabs>
      <w:jc w:val="both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ascii="Times New Roman" w:eastAsia="Times New Roman" w:hAnsi="Times New Roman" w:cs="Times New Roman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afb">
    <w:name w:val="Без интервала Знак"/>
    <w:link w:val="afa"/>
    <w:uiPriority w:val="1"/>
    <w:rPr>
      <w:rFonts w:ascii="Calibri" w:eastAsia="Calibri" w:hAnsi="Calibri" w:cs="Times New Roman"/>
    </w:rPr>
  </w:style>
  <w:style w:type="paragraph" w:styleId="26">
    <w:name w:val="Body Text Indent 2"/>
    <w:basedOn w:val="a"/>
    <w:link w:val="27"/>
    <w:uiPriority w:val="99"/>
    <w:unhideWhenUsed/>
    <w:rsid w:val="00240806"/>
    <w:pPr>
      <w:spacing w:before="120"/>
      <w:ind w:firstLine="720"/>
      <w:jc w:val="both"/>
    </w:pPr>
    <w:rPr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240806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554346"/>
    <w:pPr>
      <w:ind w:firstLine="700"/>
      <w:jc w:val="both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54346"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Normal (Web)"/>
    <w:basedOn w:val="a"/>
    <w:uiPriority w:val="99"/>
    <w:semiHidden/>
    <w:unhideWhenUsed/>
    <w:rsid w:val="008B14D3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637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62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7">
    <w:name w:val="Body Text"/>
    <w:basedOn w:val="a"/>
    <w:link w:val="af8"/>
    <w:uiPriority w:val="1"/>
    <w:qFormat/>
    <w:pPr>
      <w:ind w:left="212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pPr>
      <w:ind w:left="781" w:hanging="145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qFormat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No Spacing"/>
    <w:link w:val="afb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sz w:val="36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24">
    <w:name w:val="Body Text 2"/>
    <w:basedOn w:val="a"/>
    <w:link w:val="25"/>
    <w:uiPriority w:val="99"/>
    <w:unhideWhenUsed/>
    <w:pPr>
      <w:widowControl/>
      <w:tabs>
        <w:tab w:val="left" w:pos="9356"/>
      </w:tabs>
      <w:jc w:val="both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ascii="Times New Roman" w:eastAsia="Times New Roman" w:hAnsi="Times New Roman" w:cs="Times New Roman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afb">
    <w:name w:val="Без интервала Знак"/>
    <w:link w:val="afa"/>
    <w:uiPriority w:val="1"/>
    <w:rPr>
      <w:rFonts w:ascii="Calibri" w:eastAsia="Calibri" w:hAnsi="Calibri" w:cs="Times New Roman"/>
    </w:rPr>
  </w:style>
  <w:style w:type="paragraph" w:styleId="26">
    <w:name w:val="Body Text Indent 2"/>
    <w:basedOn w:val="a"/>
    <w:link w:val="27"/>
    <w:uiPriority w:val="99"/>
    <w:unhideWhenUsed/>
    <w:rsid w:val="00240806"/>
    <w:pPr>
      <w:spacing w:before="120"/>
      <w:ind w:firstLine="720"/>
      <w:jc w:val="both"/>
    </w:pPr>
    <w:rPr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240806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554346"/>
    <w:pPr>
      <w:ind w:firstLine="700"/>
      <w:jc w:val="both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54346"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Normal (Web)"/>
    <w:basedOn w:val="a"/>
    <w:uiPriority w:val="99"/>
    <w:semiHidden/>
    <w:unhideWhenUsed/>
    <w:rsid w:val="008B14D3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9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chool196.tomsk.ru/209/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EA2D022A-FC1D-46C0-98E1-1D38B69B6628}"/>
</file>

<file path=customXml/itemProps2.xml><?xml version="1.0" encoding="utf-8"?>
<ds:datastoreItem xmlns:ds="http://schemas.openxmlformats.org/officeDocument/2006/customXml" ds:itemID="{0C89883E-148D-4241-A27B-2421685AB3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4892</Words>
  <Characters>27890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слесаренок</dc:creator>
  <cp:lastModifiedBy>завуч</cp:lastModifiedBy>
  <cp:revision>5</cp:revision>
  <dcterms:created xsi:type="dcterms:W3CDTF">2022-06-12T12:51:00Z</dcterms:created>
  <dcterms:modified xsi:type="dcterms:W3CDTF">2022-06-16T10:55:00Z</dcterms:modified>
</cp:coreProperties>
</file>