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206"/>
        <w:gridCol w:w="4673"/>
      </w:tblGrid>
      <w:tr w:rsidR="009414BF" w:rsidRPr="001E36E4" w:rsidTr="00283489">
        <w:trPr>
          <w:trHeight w:val="31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14BF" w:rsidRPr="001E36E4" w:rsidRDefault="009414BF" w:rsidP="006C0D8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9414BF" w:rsidRPr="000377DA" w:rsidRDefault="009414BF" w:rsidP="006C0D84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/>
                <w:lang w:val="ru-RU" w:eastAsia="ru-RU"/>
              </w:rPr>
            </w:pPr>
            <w:r w:rsidRPr="000377DA">
              <w:rPr>
                <w:rFonts w:ascii="Times New Roman" w:eastAsiaTheme="minorEastAsia" w:hAnsi="Times New Roman"/>
                <w:lang w:val="ru-RU" w:eastAsia="ru-RU"/>
              </w:rPr>
              <w:t xml:space="preserve">УТВЕРЖДЕНА </w:t>
            </w:r>
          </w:p>
        </w:tc>
      </w:tr>
      <w:tr w:rsidR="009414BF" w:rsidRPr="001E36E4" w:rsidTr="00283489">
        <w:trPr>
          <w:trHeight w:val="31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14BF" w:rsidRPr="001E36E4" w:rsidRDefault="009414BF" w:rsidP="006C0D8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9414BF" w:rsidRPr="000377DA" w:rsidRDefault="009414BF" w:rsidP="006C0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77DA">
              <w:rPr>
                <w:rFonts w:ascii="Times New Roman" w:hAnsi="Times New Roman"/>
              </w:rPr>
              <w:t>приказом МБОУ «СОШ № 196»</w:t>
            </w:r>
          </w:p>
        </w:tc>
      </w:tr>
      <w:tr w:rsidR="009414BF" w:rsidRPr="001E36E4" w:rsidTr="00283489">
        <w:trPr>
          <w:trHeight w:val="31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14BF" w:rsidRPr="001E36E4" w:rsidRDefault="009414BF" w:rsidP="006C0D8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9414BF" w:rsidRPr="000377DA" w:rsidRDefault="009414BF" w:rsidP="006C0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77DA">
              <w:rPr>
                <w:rFonts w:ascii="Times New Roman" w:hAnsi="Times New Roman"/>
                <w:sz w:val="20"/>
                <w:szCs w:val="20"/>
              </w:rPr>
              <w:t>от 01.06.2021г.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267</w:t>
            </w:r>
          </w:p>
        </w:tc>
      </w:tr>
    </w:tbl>
    <w:p w:rsidR="006C0D84" w:rsidRDefault="006C0D84" w:rsidP="006C0D8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="006C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ФАКУЛЬТАТИВНОГО</w:t>
      </w:r>
      <w:r w:rsidRPr="00D83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КУРСА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«Грамматика английского языка»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10-11 КЛАСС</w:t>
      </w:r>
    </w:p>
    <w:p w:rsidR="00D83D28" w:rsidRPr="005261C9" w:rsidRDefault="00D83D28" w:rsidP="006C0D84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элективного курса.</w:t>
      </w:r>
    </w:p>
    <w:p w:rsidR="006C0D84" w:rsidRDefault="006C0D84" w:rsidP="006C0D8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элективного курса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обеспечивает формирование личностных,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 являются: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формирование дружелюбного и толерантного отношения к ценностям иных  культур;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коммуникативной компетентности в общении и сотрудничестве со сверстниками в процессе образовательной, учебной, творческой и других видах деятельности;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возможностей самореализации средствами иностранного языка;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стремление к совершенствованию речевой культуры в целом;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коммуникативной компетенции в межкультурной и межэтнической коммуникации;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83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D83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 являются: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оценивать правильность выполнения учебной задачи, собственные возможности её решения;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осознанное владение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устанавливать причинно-следственные связи, строить логическое рассуждение, умозаключение и выводы;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конфликты; формулировать, аргументировать и отстаивать своё мнение;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речью;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умения планировать своё речевое и неречевое поведение;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коммуникативной компетенции, включая умение взаимодействовать с окружающими, выполняя разные социальные роли;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 являются: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А. В коммуникативной сфере (т.е. владении иностранным языком как средством общения):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компетенция в следующих видах речевой деятельности: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говорении: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 о себе, своей семье, друзьях, своих интересах и планах на будущее;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сообщать краткие сведения о своём городе/селе, о своей стране и странах изучаемого языка;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персонажей, сравнивать и анализировать;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аудировании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воспринимать на слух и полностью понимать речь учителя, одноклассников;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воспринимать на слух и в полном объеме понимать содержание аутентичных аудио- и видеотекстов различного уровня сложности, относящихся к разным коммуникативным типам речи (сообщение/рассказ/интервью);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воспринимать на слух и понимать аутентичные прагматические аудио- и видеотексты, выделяя значимую/нужную/необходимую информацию;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воспринимать на слух и понимать прослушанный текст, устанавливая логические связи внутри и между предложениями;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чтении: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аутентичные тексты разных жанров и стилей с пониманием содержания в полном объеме;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аутентичные тексты с выборочным пониманием значимой/нужной/интересующей информации.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извлекать из аутентичных информационных текстов с незнакомым языковым материалом необходимую информацию, представленную виде оценочных суждений, описания, аргументации;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выводы из прочитанного текста;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логические связи внутри и между частями текста;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подбирать нужную стратегию в зависимости от цели чтения;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письменной речи: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заполнять анкеты, бланки, формуляры;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соответствии с коммуникативной задачей логично строить высказывание;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сообщать запрашиваемую информацию в заданном объеме и задавать вопросы в соответствии с коммуникативной ситуацией;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формат письма и правильно соблюдать стиль речи;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логично делить текст на абзацы и использовать средства логической связи для соединения мыслей внутри текста;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обладать достаточным запасом лексики и уметь правильно использовать лексические единицы в пределах тем, связанных с повседневной жизнью;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использовать изученные грамматические структуры в соответствии с коммуникативной задачей;</w:t>
      </w:r>
    </w:p>
    <w:p w:rsidR="008D05AA" w:rsidRPr="00D83D28" w:rsidRDefault="008D05AA" w:rsidP="006C0D8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орфографии и правильно оформлять предложение пунктуационно;</w:t>
      </w:r>
    </w:p>
    <w:p w:rsidR="00D83D28" w:rsidRDefault="008D05AA" w:rsidP="006C0D8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Языковая компетенция:</w:t>
      </w:r>
    </w:p>
    <w:p w:rsidR="00D83D28" w:rsidRDefault="00D83D28" w:rsidP="006C0D8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</w:t>
      </w:r>
    </w:p>
    <w:p w:rsidR="00D83D28" w:rsidRDefault="00D83D28" w:rsidP="006C0D8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color w:val="000000"/>
        </w:rPr>
        <w:t xml:space="preserve"> </w:t>
      </w:r>
      <w:r w:rsidR="00CB2ADC" w:rsidRPr="00D83D28">
        <w:rPr>
          <w:rFonts w:ascii="Times New Roman" w:hAnsi="Times New Roman" w:cs="Times New Roman"/>
          <w:color w:val="000000"/>
        </w:rPr>
        <w:t>видовременные формы английского глагола в действительном и страдательном залогах;</w:t>
      </w:r>
    </w:p>
    <w:p w:rsidR="00D83D28" w:rsidRDefault="00D83D28" w:rsidP="006C0D8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CB2ADC" w:rsidRPr="00D83D28">
        <w:rPr>
          <w:rFonts w:ascii="Times New Roman" w:hAnsi="Times New Roman" w:cs="Times New Roman"/>
          <w:color w:val="000000"/>
        </w:rPr>
        <w:t>условные предложения I, II, III и смешанного типов;</w:t>
      </w:r>
    </w:p>
    <w:p w:rsidR="00D83D28" w:rsidRDefault="00D83D28" w:rsidP="006C0D8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CB2ADC" w:rsidRPr="00D83D28">
        <w:rPr>
          <w:rFonts w:ascii="Times New Roman" w:hAnsi="Times New Roman" w:cs="Times New Roman"/>
          <w:color w:val="000000"/>
        </w:rPr>
        <w:t>правила перевода прямой речи в косвенную;</w:t>
      </w:r>
    </w:p>
    <w:p w:rsidR="00D83D28" w:rsidRDefault="00D83D28" w:rsidP="006C0D8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CB2ADC" w:rsidRPr="00D83D28">
        <w:rPr>
          <w:rFonts w:ascii="Times New Roman" w:hAnsi="Times New Roman" w:cs="Times New Roman"/>
          <w:color w:val="000000"/>
        </w:rPr>
        <w:t>основные подходы и приемы выполнения экзаменационных заданий (в формате ЕГЭ) из раздела грамматики.</w:t>
      </w:r>
    </w:p>
    <w:p w:rsidR="00D83D28" w:rsidRDefault="00D83D28" w:rsidP="006C0D8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</w:t>
      </w:r>
      <w:r w:rsidR="00CB2ADC" w:rsidRPr="00D83D28">
        <w:rPr>
          <w:rFonts w:ascii="Times New Roman" w:hAnsi="Times New Roman" w:cs="Times New Roman"/>
          <w:color w:val="000000"/>
        </w:rPr>
        <w:t>меть:</w:t>
      </w:r>
    </w:p>
    <w:p w:rsidR="00D83D28" w:rsidRDefault="00D83D28" w:rsidP="006C0D8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CB2ADC" w:rsidRPr="00D83D28">
        <w:rPr>
          <w:rFonts w:ascii="Times New Roman" w:hAnsi="Times New Roman" w:cs="Times New Roman"/>
          <w:color w:val="000000"/>
        </w:rPr>
        <w:t> распознавать дифференциальные признаки всех видовременных форм английского глагола  при чтении, понимать разницу в их употреблении;</w:t>
      </w:r>
    </w:p>
    <w:p w:rsidR="00D83D28" w:rsidRDefault="00D83D28" w:rsidP="006C0D8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CB2ADC" w:rsidRPr="00D83D28">
        <w:rPr>
          <w:rFonts w:ascii="Times New Roman" w:hAnsi="Times New Roman" w:cs="Times New Roman"/>
          <w:color w:val="000000"/>
        </w:rPr>
        <w:t>находить и анализировать примеры изученных грамматических явлений;</w:t>
      </w:r>
    </w:p>
    <w:p w:rsidR="00D83D28" w:rsidRDefault="00D83D28" w:rsidP="006C0D8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CB2ADC" w:rsidRPr="00D83D28">
        <w:rPr>
          <w:rFonts w:ascii="Times New Roman" w:hAnsi="Times New Roman" w:cs="Times New Roman"/>
          <w:color w:val="000000"/>
        </w:rPr>
        <w:t>правильно переводить на русский язык видовременные формы английского глагола в действительном и страдательном залогах, условные предложения и предложения в косвенной речи;</w:t>
      </w:r>
    </w:p>
    <w:p w:rsidR="00D83D28" w:rsidRDefault="00D83D28" w:rsidP="006C0D8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CB2ADC" w:rsidRPr="00D83D28">
        <w:rPr>
          <w:rFonts w:ascii="Times New Roman" w:hAnsi="Times New Roman" w:cs="Times New Roman"/>
          <w:color w:val="000000"/>
        </w:rPr>
        <w:t>работать с различными видами тестов – тесты на выбор, на подстановку, на подбор соответствий, на поиск ошибок, на выбор по критерию истинный – ложный, а также восстанавливать пропущенные слова в связном тексте.</w:t>
      </w:r>
    </w:p>
    <w:p w:rsidR="00D83D28" w:rsidRDefault="00D83D28" w:rsidP="006C0D8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</w:t>
      </w:r>
      <w:r w:rsidR="00CB2ADC" w:rsidRPr="00D83D28">
        <w:rPr>
          <w:rFonts w:ascii="Times New Roman" w:hAnsi="Times New Roman" w:cs="Times New Roman"/>
          <w:color w:val="000000"/>
        </w:rPr>
        <w:t>спользовать:</w:t>
      </w:r>
    </w:p>
    <w:p w:rsidR="00CB2ADC" w:rsidRPr="00D83D28" w:rsidRDefault="00D83D28" w:rsidP="006C0D8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CB2ADC" w:rsidRPr="00D83D28">
        <w:rPr>
          <w:rFonts w:ascii="Times New Roman" w:hAnsi="Times New Roman" w:cs="Times New Roman"/>
          <w:color w:val="000000"/>
        </w:rPr>
        <w:t>различные способы систематизации грамматического материала (конспектирование, составление и заполнение таблиц, построение схем);</w:t>
      </w:r>
    </w:p>
    <w:p w:rsidR="00D83D28" w:rsidRDefault="00D83D28" w:rsidP="006C0D84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CB2ADC" w:rsidRPr="00D83D28">
        <w:rPr>
          <w:color w:val="000000"/>
        </w:rPr>
        <w:t>приобретённые знания и умения в практической деятельности для сдачи экзамена по английскому языку;</w:t>
      </w:r>
    </w:p>
    <w:p w:rsidR="00CB2ADC" w:rsidRPr="00D83D28" w:rsidRDefault="00D83D28" w:rsidP="006C0D84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CB2ADC" w:rsidRPr="00D83D28">
        <w:rPr>
          <w:color w:val="000000"/>
        </w:rPr>
        <w:t>полученные навыки для продолжения образования в соответствии со своими профессиональными планами.</w:t>
      </w:r>
    </w:p>
    <w:p w:rsidR="00D83D28" w:rsidRDefault="00D83D28" w:rsidP="006C0D84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  <w:r w:rsidR="00CB2ADC" w:rsidRPr="00D83D28">
        <w:rPr>
          <w:color w:val="000000"/>
        </w:rPr>
        <w:t>В качестве ожидаемого результата предполагается повышение общего ур</w:t>
      </w:r>
      <w:r>
        <w:rPr>
          <w:color w:val="000000"/>
        </w:rPr>
        <w:t>овня владения английским языком:</w:t>
      </w:r>
    </w:p>
    <w:p w:rsidR="00D83D28" w:rsidRDefault="00D83D28" w:rsidP="006C0D84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8D05AA" w:rsidRPr="00D83D28">
        <w:rPr>
          <w:color w:val="000000"/>
        </w:rPr>
        <w:t>распознавать и употреблять в речи значения изученных лексических единиц (слов, словосочетаний, реплик-клише речевого этикета);</w:t>
      </w:r>
    </w:p>
    <w:p w:rsidR="00D83D28" w:rsidRDefault="008D05AA" w:rsidP="006C0D84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D83D28">
        <w:rPr>
          <w:color w:val="000000"/>
        </w:rPr>
        <w:t>-</w:t>
      </w:r>
      <w:r w:rsidR="00D83D28">
        <w:rPr>
          <w:color w:val="000000"/>
        </w:rPr>
        <w:t xml:space="preserve"> знать способы словообразования</w:t>
      </w:r>
    </w:p>
    <w:p w:rsidR="00D83D28" w:rsidRDefault="008D05AA" w:rsidP="006C0D84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D83D28">
        <w:rPr>
          <w:color w:val="000000"/>
        </w:rPr>
        <w:t>- понимать и использовать явления многозначности слов иностранного языка: синонимии, антонимии и лексической сочетаемости;</w:t>
      </w:r>
    </w:p>
    <w:p w:rsidR="008D05AA" w:rsidRPr="00D83D28" w:rsidRDefault="008D05AA" w:rsidP="006C0D84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D83D28">
        <w:rPr>
          <w:color w:val="000000"/>
        </w:rPr>
        <w:t>- знать признаки изученных грамматических явлений (</w:t>
      </w:r>
      <w:proofErr w:type="spellStart"/>
      <w:proofErr w:type="gramStart"/>
      <w:r w:rsidRPr="00D83D28">
        <w:rPr>
          <w:color w:val="000000"/>
        </w:rPr>
        <w:t>видо</w:t>
      </w:r>
      <w:proofErr w:type="spellEnd"/>
      <w:r w:rsidRPr="00D83D28">
        <w:rPr>
          <w:color w:val="000000"/>
        </w:rPr>
        <w:t>-временных</w:t>
      </w:r>
      <w:proofErr w:type="gramEnd"/>
      <w:r w:rsidRPr="00D83D28">
        <w:rPr>
          <w:color w:val="000000"/>
        </w:rPr>
        <w:t xml:space="preserve"> форм глаголов, страдательного залога, коммуникативных типов предложений и порядка слов в них, согласования времен и косвенной речи, условных предложений);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освоения программы кура ученик должен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Языковой лексический материал: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значения лексических единиц, связанных с изученной тематикой и соответствующими ситуациями общения;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значения реплик – клеше речевого этикета, отражающих особенности культуры страны, изучаемого языка.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Языковой грамматический материал: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значение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временных форм глагола;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значение косвенной речи/косвенного вопроса;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значение страдательного залога.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Страноведческую информацию из аутентичных источников, сведения о стране, изучаемого языка: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культуре и науке;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об исторических и современных реалиях.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 области «Говорения»: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высказываться на заявленные темы (Раздел «Предметное содержание речи»);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диалог – расспрос;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запрашивать информацию и обмениваться ею;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высказывать и аргументировать свою точку зрения;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обращаться за разъяснениями, уточняя интересующую информацию;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 и рассуждать в рамках изученной тематики;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события, излагать факты.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 области «</w:t>
      </w:r>
      <w:proofErr w:type="spellStart"/>
      <w:r w:rsidRPr="00D83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Аудирования</w:t>
      </w:r>
      <w:proofErr w:type="spellEnd"/>
      <w:r w:rsidRPr="00D83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»: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основное содержание различных аутентичных текстов соответствующей тематики;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 и точно понимать высказывания собеседника в распространенных, стандартных ситуациях повседневного общения;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факты/примеры в соответствии с поставленным вопросом/проблемой.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 области «Чтения»: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использовать ознакомительное чтение </w:t>
      </w:r>
      <w:proofErr w:type="gram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целях</w:t>
      </w:r>
      <w:proofErr w:type="gram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понимания основного содержания текстов соответствующей тематики;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поисковое чтение в целях извлечения необходимой/запрашиваемой информации;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изучающее чтение в целях полного понимания информации.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 области «Письмо»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заполнять различные виды анкет;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явления, события, факты в письме личного характера;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факты, явления, события, выражать собственное мнение/суждение.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Владеть языковыми навыками:</w:t>
      </w:r>
    </w:p>
    <w:p w:rsidR="006C0D84" w:rsidRPr="00D83D28" w:rsidRDefault="006C0D84" w:rsidP="006C0D84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Орфография: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владеть орфографическими навыками в рамках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лексико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грамматического минимума соответствующего уровня.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Грамматическая сторона речи: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употреблять в речи различные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временные формы глагола;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употреблять в речи косвенные утверждения и вопросы;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согласовывать времена;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употреблять в речи пассивный залог.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Лексическая сторона речи: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употреблять в речи лексические единицы, обслуживающие ситуации в рамках соответствующих тем;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употреблять в речи наиболее устойчивые словосочетания;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употреблять в речи реплики – клеше речевого этикета, характерные для культуры англоязычных стран.</w:t>
      </w:r>
    </w:p>
    <w:p w:rsidR="006C0D84" w:rsidRDefault="006C0D8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8D05AA" w:rsidRPr="00144D2D" w:rsidRDefault="008D05AA" w:rsidP="006C0D84">
      <w:pPr>
        <w:pStyle w:val="1"/>
      </w:pPr>
      <w:r w:rsidRPr="00144D2D">
        <w:lastRenderedPageBreak/>
        <w:t>Содержание курса</w:t>
      </w:r>
    </w:p>
    <w:p w:rsidR="006C0D84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факультативный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предусмотрен учебным планом школы</w:t>
      </w:r>
      <w:proofErr w:type="gram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редназначен для учащихся 10-11 классов и рассчитана на 34 учебных часа (1 час в неделю). 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 </w:t>
      </w:r>
      <w:r w:rsidRPr="00D83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курса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углублённая 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учащихся, которая включает в себя развитие коммуникативной компетенции учащихся в совокупности ее составляющих: речевой (говорение,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чтение и письмо), языковой (систематизация ранее изученного материала; овладение новыми языковыми средствами в соответствии с отобранными темами и сферами общения), социокультурной (приобщение учащихся к культуре, традициям и реалиям страны изучаемого иностранного языка в рамках тем, сфер и ситуаций общения), компенсаторной (развитие умений выходить из положения в условиях дефицита языковых средств при получении и передачи иноязычной информации) и учебно-познавательной (дальнейшее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культур), а также развитие и воспитание потребности школьников пользоваться английским языком как средством общения, познания и самореализации.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данной программе особое внимание уделено разделу Грамматика.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задачами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реализации данной цели являются: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повторение и обобщение материала по разделам грамматика и лексика;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навыков и умений во всех видах речевой деятельности;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гибкости мышления, способности ориентироваться в типах экзаменационных заданий;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основным стратегиям поведения в трудной языковой ситуации;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творческого потенциала учащихся;</w:t>
      </w:r>
    </w:p>
    <w:p w:rsidR="006C0D84" w:rsidRPr="00D83D28" w:rsidRDefault="006C0D84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ознакомление учащихся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итоговым 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экзаменационным форматом.</w:t>
      </w:r>
    </w:p>
    <w:p w:rsidR="006C0D84" w:rsidRPr="006C0D84" w:rsidRDefault="006C0D84" w:rsidP="006C0D84">
      <w:pPr>
        <w:pStyle w:val="2"/>
      </w:pPr>
      <w:r w:rsidRPr="006C0D84">
        <w:t xml:space="preserve">Содержание </w:t>
      </w:r>
    </w:p>
    <w:p w:rsidR="004E32FF" w:rsidRPr="00D83D28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Коммуникативные типы предложений. </w:t>
      </w:r>
    </w:p>
    <w:p w:rsidR="004E32FF" w:rsidRPr="00D83D28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Распространенные и нераспространенные простые предложения. </w:t>
      </w:r>
    </w:p>
    <w:p w:rsidR="004E32FF" w:rsidRPr="00D83D28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E32FF" w:rsidRPr="00D83D28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c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E32FF" w:rsidRPr="00D83D28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Сложносочиненные предложения с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союзами. </w:t>
      </w:r>
    </w:p>
    <w:p w:rsidR="004E32FF" w:rsidRPr="00D83D28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Сложноподчиненные предложения с союзами и союзными словами. </w:t>
      </w:r>
    </w:p>
    <w:p w:rsidR="004E32FF" w:rsidRPr="00D83D28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Условные предложения реального и нереального типа. </w:t>
      </w:r>
    </w:p>
    <w:p w:rsidR="004E32FF" w:rsidRPr="00D83D28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с конструкцией I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wish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E32FF" w:rsidRPr="00D83D28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Конструкция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Such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E32FF" w:rsidRPr="00D83D28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Эмфатические конструкции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It's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him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who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E32FF" w:rsidRPr="005261C9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</w:t>
      </w:r>
      <w:r w:rsidRPr="005261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261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as..</w:t>
      </w:r>
      <w:proofErr w:type="gramEnd"/>
      <w:r w:rsidRPr="005261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</w:t>
      </w:r>
      <w:proofErr w:type="spellEnd"/>
      <w:r w:rsidRPr="005261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either...or, neither...nor. </w:t>
      </w:r>
    </w:p>
    <w:p w:rsidR="004E32FF" w:rsidRPr="00D83D28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Конструкции с глаголами на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ing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Конструкция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takes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E32FF" w:rsidRPr="00D83D28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Косвенная речь. </w:t>
      </w:r>
    </w:p>
    <w:p w:rsidR="004E32FF" w:rsidRPr="00D83D28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средства связи в тексте для обеспечения его целостности (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firstly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finally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last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end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however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т.д.). </w:t>
      </w:r>
    </w:p>
    <w:p w:rsidR="004E32FF" w:rsidRPr="00D83D28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Имена существительные во множественном числе, образованные по правилу и исключения. </w:t>
      </w:r>
    </w:p>
    <w:p w:rsidR="00B10534" w:rsidRPr="00D83D28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Определённый/ неопределённый/нулевой артикль. </w:t>
      </w:r>
    </w:p>
    <w:p w:rsidR="00B10534" w:rsidRPr="00D83D28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Местоимения личные, притяжательные, указательные, неопределённые, относительные, вопросительные</w:t>
      </w:r>
      <w:r w:rsidR="00B10534"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0534" w:rsidRPr="00D83D28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Имена прилагательные в положительной, сравнительной и превосходной степенях, образованные по правилу, а также исключения. </w:t>
      </w:r>
    </w:p>
    <w:p w:rsidR="00B10534" w:rsidRPr="00D83D28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Наречия в сравнительной и превосходной степенях, а также наречия, выражающие количество (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many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much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B10534"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few</w:t>
      </w:r>
      <w:proofErr w:type="spellEnd"/>
      <w:r w:rsidR="00B10534"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a </w:t>
      </w:r>
      <w:proofErr w:type="spellStart"/>
      <w:r w:rsidR="00B10534"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few</w:t>
      </w:r>
      <w:proofErr w:type="spellEnd"/>
      <w:r w:rsidR="00B10534"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B10534"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little</w:t>
      </w:r>
      <w:proofErr w:type="spellEnd"/>
      <w:r w:rsidR="00B10534"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a </w:t>
      </w:r>
      <w:proofErr w:type="spellStart"/>
      <w:r w:rsidR="00B10534"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little</w:t>
      </w:r>
      <w:proofErr w:type="spellEnd"/>
      <w:r w:rsidR="00B10534"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10534" w:rsidRPr="00D83D28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Числительные количественные, порядковые. </w:t>
      </w:r>
    </w:p>
    <w:p w:rsidR="00B10534" w:rsidRPr="00D83D28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Предлоги места, направления, времени. </w:t>
      </w:r>
    </w:p>
    <w:p w:rsidR="00B10534" w:rsidRPr="00D83D28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употребительные личные формы глаголов действительного залога: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10534" w:rsidRPr="005261C9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глаголов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страдательного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залога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Present Simple Passive, Future Simple Passive, Past Simple Passive, Present Perfect Passive. </w:t>
      </w:r>
    </w:p>
    <w:p w:rsidR="00B10534" w:rsidRPr="00D83D28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Личные формы глаголов в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Indefinite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для выражения действий в будущем после союзов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if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when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10534" w:rsidRPr="005261C9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Неличные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глаголов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(Infinitive, Participle I, Gerund). </w:t>
      </w:r>
    </w:p>
    <w:p w:rsidR="00B10534" w:rsidRPr="005261C9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Фразовые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(look for, …). </w:t>
      </w:r>
    </w:p>
    <w:p w:rsidR="00B10534" w:rsidRPr="005261C9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Модальные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эквиваленты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(may, can/be able to, must/have to/should; need, shall, could, might, would). </w:t>
      </w:r>
    </w:p>
    <w:p w:rsidR="00B10534" w:rsidRPr="00D83D28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грамматические средства для выражения будущего времени: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going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10534" w:rsidRPr="00D83D28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Аффиксы как элементы словообразования. </w:t>
      </w:r>
    </w:p>
    <w:p w:rsidR="00B10534" w:rsidRPr="00D83D28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Аффиксы</w:t>
      </w:r>
      <w:r w:rsidRPr="00526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глаголов</w:t>
      </w:r>
      <w:r w:rsidRPr="00526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</w:t>
      </w:r>
      <w:r w:rsidRPr="00526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dis</w:t>
      </w:r>
      <w:r w:rsidRPr="00526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mis</w:t>
      </w:r>
      <w:proofErr w:type="spellEnd"/>
      <w:r w:rsidRPr="00526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-; -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ize</w:t>
      </w:r>
      <w:proofErr w:type="spellEnd"/>
      <w:r w:rsidRPr="00526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ise</w:t>
      </w:r>
      <w:proofErr w:type="spellEnd"/>
      <w:r w:rsidRPr="00526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10534" w:rsidRPr="00D83D28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Аффиксы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существительных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-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/or, -ness, -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-ship, -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ing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sion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tion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ance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ence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ment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ity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Аффиксы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прилагательных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-y, -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ful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-al, -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ly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ian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/an, -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ing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ous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ible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/able, -less, -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ive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inter-. </w:t>
      </w: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 наречий -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ly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10534" w:rsidRPr="00D83D28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Отрицательные префиксы: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-/</w:t>
      </w:r>
      <w:proofErr w:type="spellStart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im</w:t>
      </w:r>
      <w:proofErr w:type="spellEnd"/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10534" w:rsidRPr="00D83D28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Многозначность лексических единиц. </w:t>
      </w:r>
    </w:p>
    <w:p w:rsidR="00B10534" w:rsidRPr="00D83D28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Синонимы. </w:t>
      </w:r>
    </w:p>
    <w:p w:rsidR="00B10534" w:rsidRPr="00D83D28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Антонимы. </w:t>
      </w:r>
    </w:p>
    <w:p w:rsidR="00B10534" w:rsidRPr="00D83D28" w:rsidRDefault="004E32FF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Лексическая сочетаемость.</w:t>
      </w:r>
    </w:p>
    <w:p w:rsidR="00EE03D8" w:rsidRPr="00D83D28" w:rsidRDefault="00EE03D8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B40" w:rsidRPr="00D83D28" w:rsidRDefault="00225F76" w:rsidP="006C0D8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</w:t>
      </w:r>
      <w:r w:rsidRPr="00225F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526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="009D0B40" w:rsidRPr="00D83D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ематическое планирование (34ч.)</w:t>
      </w:r>
    </w:p>
    <w:p w:rsidR="009D0B40" w:rsidRPr="00D83D28" w:rsidRDefault="009D0B40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788"/>
        <w:gridCol w:w="1629"/>
        <w:gridCol w:w="6061"/>
      </w:tblGrid>
      <w:tr w:rsidR="009D0B40" w:rsidRPr="006C0D84" w:rsidTr="00323FEF">
        <w:trPr>
          <w:trHeight w:val="255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Грамматика английского языка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Грамматика английского языка ЕГЭ 2021-2022 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 8ч.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типы предложений.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Распространенные и нераспространенные простые предложения.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Предложения с начальным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it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Предложения c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There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Сложносочиненные предложения с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союзами.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Сложноподчиненные предложения с союзами и союзными словами.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Условные предложения реального и нереального типа.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Предложения с конструкцией I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wish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 8ч.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Конструкция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Such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Эмфатические конструкции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It's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him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who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Конструкции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as..</w:t>
            </w:r>
            <w:proofErr w:type="gram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as, either...or, neither...nor.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Кнструкции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глаголами на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ing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Конструкция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It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takes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Косвенная речь.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средства связи в тексте для обеспечения его целостности (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firstly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finally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at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last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end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however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т.д.).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Имена существительные во множественном числе, образованные по правилу и исключения. Определённый/ неопределённый/нулевой артикль.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Раздел 3. 10ч.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Местоимения личные, притяжательные, указательные, неопределённые, относительные, вопросительные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Имена прилагательные в положительной, сравнительной и превосходной степенях, образованные по правилу, а также исключения.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Наречия в сравнительной и превосходной степенях, а также наречия, выражающие количество (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many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much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few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a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few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little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a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little</w:t>
            </w:r>
            <w:proofErr w:type="spellEnd"/>
            <w:proofErr w:type="gram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.</w:t>
            </w:r>
            <w:proofErr w:type="gramEnd"/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Числительные количественные, порядковые.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Предлоги места, направления, времени.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Наиболее употребительные личные формы глаголов действительного залога: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Present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Simple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Future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Simple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Past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Simple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Present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Past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Continuous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Present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Past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Perfect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Личные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глаголов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страдательного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залога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Present Simple Passive, Future Simple Passive, Past Simple Passive, Present Perfect Passive.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Личные формы глаголов в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Present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Simple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Indefinite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для выражения действий в будущем после союзов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if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when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Неличные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глаголов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(Infinitive, Participle I, Gerund).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Фразовые глаголы (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look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…).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 8ч.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Модальные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глаголы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эквиваленты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(may, can/be able to, must/have to/should; need, shall, could, might, would).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Различные грамматические средства для выражения будущего времени: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Simple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Future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going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Present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Continuous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Аффиксы как элементы словообразования. Аффиксы глаголов: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-,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dis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-,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mis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-; -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ize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ise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Аффиксы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существительных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-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er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/or, -ness, -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ist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-ship, -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ing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sion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tion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-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ance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ence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-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ment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-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ity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Аффиксы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прилагательных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-y, -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ic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-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ful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-al, -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ly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-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ian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/an, -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ing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-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ous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-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ible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/able, -less, -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ive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inter-.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Суффикс наречий -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ly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Отрицательные префиксы: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un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-, 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</w:t>
            </w:r>
            <w:proofErr w:type="spellStart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im</w:t>
            </w:r>
            <w:proofErr w:type="spellEnd"/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Многозначность лексических единиц. Синонимы. Антонимы.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сочетаемость.</w:t>
            </w:r>
          </w:p>
        </w:tc>
      </w:tr>
      <w:tr w:rsidR="009D0B40" w:rsidRPr="006C0D84" w:rsidTr="00323FEF">
        <w:trPr>
          <w:trHeight w:val="255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34ч.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B40" w:rsidRPr="006C0D84" w:rsidRDefault="009D0B40" w:rsidP="006C0D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22FA" w:rsidRPr="00D83D28" w:rsidRDefault="008922FA" w:rsidP="006C0D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22FA" w:rsidRPr="00D83D28" w:rsidSect="00A810A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865" w:rsidRDefault="00CB6865" w:rsidP="009414BF">
      <w:pPr>
        <w:spacing w:after="0" w:line="240" w:lineRule="auto"/>
      </w:pPr>
      <w:r>
        <w:separator/>
      </w:r>
    </w:p>
  </w:endnote>
  <w:endnote w:type="continuationSeparator" w:id="0">
    <w:p w:rsidR="00CB6865" w:rsidRDefault="00CB6865" w:rsidP="0094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865" w:rsidRDefault="00CB6865" w:rsidP="009414BF">
      <w:pPr>
        <w:spacing w:after="0" w:line="240" w:lineRule="auto"/>
      </w:pPr>
      <w:r>
        <w:separator/>
      </w:r>
    </w:p>
  </w:footnote>
  <w:footnote w:type="continuationSeparator" w:id="0">
    <w:p w:rsidR="00CB6865" w:rsidRDefault="00CB6865" w:rsidP="00941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4BF" w:rsidRDefault="009414BF" w:rsidP="009414BF">
    <w:pPr>
      <w:pStyle w:val="a8"/>
      <w:jc w:val="center"/>
    </w:pPr>
    <w:r w:rsidRPr="000377DA">
      <w:rPr>
        <w:rFonts w:ascii="Times New Roman" w:hAnsi="Times New Roman"/>
        <w:sz w:val="24"/>
        <w:szCs w:val="24"/>
      </w:rPr>
      <w:t>Содержательный раздел ООП ООО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5ED"/>
    <w:multiLevelType w:val="multilevel"/>
    <w:tmpl w:val="5D66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6575B"/>
    <w:multiLevelType w:val="multilevel"/>
    <w:tmpl w:val="052E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84500"/>
    <w:multiLevelType w:val="multilevel"/>
    <w:tmpl w:val="98AEC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507AFF"/>
    <w:multiLevelType w:val="multilevel"/>
    <w:tmpl w:val="A8F0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71321"/>
    <w:multiLevelType w:val="multilevel"/>
    <w:tmpl w:val="F5E0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041390"/>
    <w:multiLevelType w:val="multilevel"/>
    <w:tmpl w:val="66400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5C47CC"/>
    <w:multiLevelType w:val="multilevel"/>
    <w:tmpl w:val="4CE681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083A48"/>
    <w:multiLevelType w:val="multilevel"/>
    <w:tmpl w:val="453C8E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C75AEF"/>
    <w:multiLevelType w:val="multilevel"/>
    <w:tmpl w:val="7BAC15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652C3D"/>
    <w:multiLevelType w:val="multilevel"/>
    <w:tmpl w:val="AD48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11DBF"/>
    <w:multiLevelType w:val="multilevel"/>
    <w:tmpl w:val="B53C74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A1437C"/>
    <w:multiLevelType w:val="multilevel"/>
    <w:tmpl w:val="71B6A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4A0AF6"/>
    <w:multiLevelType w:val="multilevel"/>
    <w:tmpl w:val="55C259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917A91"/>
    <w:multiLevelType w:val="multilevel"/>
    <w:tmpl w:val="AD74E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7A3D98"/>
    <w:multiLevelType w:val="multilevel"/>
    <w:tmpl w:val="6A62CB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AD7780"/>
    <w:multiLevelType w:val="multilevel"/>
    <w:tmpl w:val="6D6EA1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1"/>
  </w:num>
  <w:num w:numId="5">
    <w:abstractNumId w:val="10"/>
  </w:num>
  <w:num w:numId="6">
    <w:abstractNumId w:val="14"/>
  </w:num>
  <w:num w:numId="7">
    <w:abstractNumId w:val="12"/>
  </w:num>
  <w:num w:numId="8">
    <w:abstractNumId w:val="6"/>
  </w:num>
  <w:num w:numId="9">
    <w:abstractNumId w:val="2"/>
  </w:num>
  <w:num w:numId="10">
    <w:abstractNumId w:val="1"/>
  </w:num>
  <w:num w:numId="11">
    <w:abstractNumId w:val="13"/>
  </w:num>
  <w:num w:numId="12">
    <w:abstractNumId w:val="9"/>
  </w:num>
  <w:num w:numId="13">
    <w:abstractNumId w:val="0"/>
  </w:num>
  <w:num w:numId="14">
    <w:abstractNumId w:val="3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AA"/>
    <w:rsid w:val="00144D2D"/>
    <w:rsid w:val="00225F76"/>
    <w:rsid w:val="00231242"/>
    <w:rsid w:val="002D1477"/>
    <w:rsid w:val="00323FEF"/>
    <w:rsid w:val="003E03DB"/>
    <w:rsid w:val="004B74BE"/>
    <w:rsid w:val="004E32FF"/>
    <w:rsid w:val="005261C9"/>
    <w:rsid w:val="00605673"/>
    <w:rsid w:val="006C0D84"/>
    <w:rsid w:val="007B276E"/>
    <w:rsid w:val="008922FA"/>
    <w:rsid w:val="008D05AA"/>
    <w:rsid w:val="008E79EC"/>
    <w:rsid w:val="009414BF"/>
    <w:rsid w:val="00942E28"/>
    <w:rsid w:val="00990735"/>
    <w:rsid w:val="009D0B40"/>
    <w:rsid w:val="00A810AC"/>
    <w:rsid w:val="00A960A1"/>
    <w:rsid w:val="00AF0C25"/>
    <w:rsid w:val="00B10534"/>
    <w:rsid w:val="00B37B5E"/>
    <w:rsid w:val="00B8318F"/>
    <w:rsid w:val="00BA38E2"/>
    <w:rsid w:val="00CB2ADC"/>
    <w:rsid w:val="00CB6865"/>
    <w:rsid w:val="00D83D28"/>
    <w:rsid w:val="00EB491B"/>
    <w:rsid w:val="00EB5382"/>
    <w:rsid w:val="00EE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8C107-4EB2-47D3-BDCE-95FFE660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FA"/>
  </w:style>
  <w:style w:type="paragraph" w:styleId="1">
    <w:name w:val="heading 1"/>
    <w:basedOn w:val="a"/>
    <w:next w:val="a"/>
    <w:link w:val="10"/>
    <w:uiPriority w:val="9"/>
    <w:qFormat/>
    <w:rsid w:val="006C0D84"/>
    <w:pPr>
      <w:keepNext/>
      <w:shd w:val="clear" w:color="auto" w:fill="FFFFFF" w:themeFill="background1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0D84"/>
    <w:pPr>
      <w:keepNext/>
      <w:shd w:val="clear" w:color="auto" w:fill="FFFFFF" w:themeFill="background1"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5AA"/>
    <w:rPr>
      <w:i/>
      <w:iCs/>
    </w:rPr>
  </w:style>
  <w:style w:type="character" w:styleId="a5">
    <w:name w:val="Strong"/>
    <w:basedOn w:val="a0"/>
    <w:uiPriority w:val="22"/>
    <w:qFormat/>
    <w:rsid w:val="008D05AA"/>
    <w:rPr>
      <w:b/>
      <w:bCs/>
    </w:rPr>
  </w:style>
  <w:style w:type="character" w:styleId="a6">
    <w:name w:val="Hyperlink"/>
    <w:basedOn w:val="a0"/>
    <w:uiPriority w:val="99"/>
    <w:semiHidden/>
    <w:unhideWhenUsed/>
    <w:rsid w:val="008D05AA"/>
    <w:rPr>
      <w:color w:val="0000FF"/>
      <w:u w:val="single"/>
    </w:rPr>
  </w:style>
  <w:style w:type="paragraph" w:customStyle="1" w:styleId="a7">
    <w:name w:val="Знак Знак Знак Знак"/>
    <w:basedOn w:val="a"/>
    <w:rsid w:val="009414B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94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14BF"/>
  </w:style>
  <w:style w:type="paragraph" w:styleId="aa">
    <w:name w:val="footer"/>
    <w:basedOn w:val="a"/>
    <w:link w:val="ab"/>
    <w:uiPriority w:val="99"/>
    <w:unhideWhenUsed/>
    <w:rsid w:val="0094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14BF"/>
  </w:style>
  <w:style w:type="character" w:customStyle="1" w:styleId="10">
    <w:name w:val="Заголовок 1 Знак"/>
    <w:basedOn w:val="a0"/>
    <w:link w:val="1"/>
    <w:uiPriority w:val="9"/>
    <w:rsid w:val="006C0D84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 w:themeFill="background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0D84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 w:themeFill="background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5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</Company>
  <LinksUpToDate>false</LinksUpToDate>
  <CharactersWithSpaces>17831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Пользователь</cp:lastModifiedBy>
  <cp:revision>2</cp:revision>
  <dcterms:created xsi:type="dcterms:W3CDTF">2021-11-08T06:08:00Z</dcterms:created>
  <dcterms:modified xsi:type="dcterms:W3CDTF">2021-11-08T06:08:00Z</dcterms:modified>
</cp:coreProperties>
</file>