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23" w:rsidRPr="00AD2A70" w:rsidRDefault="00AE0B72" w:rsidP="00F7743F">
      <w:pPr>
        <w:pStyle w:val="a3"/>
        <w:ind w:left="100" w:right="-5" w:firstLine="0"/>
        <w:jc w:val="righ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609850" cy="1417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73" t="28731"/>
                    <a:stretch/>
                  </pic:blipFill>
                  <pic:spPr bwMode="auto">
                    <a:xfrm>
                      <a:off x="0" y="0"/>
                      <a:ext cx="2616411" cy="142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A70" w:rsidRDefault="00AD2A70" w:rsidP="00AD2A70">
      <w:pPr>
        <w:pStyle w:val="1"/>
        <w:spacing w:line="268" w:lineRule="exact"/>
        <w:ind w:left="2489" w:right="2506" w:firstLine="0"/>
        <w:jc w:val="center"/>
        <w:rPr>
          <w:lang w:val="ru-RU"/>
        </w:rPr>
      </w:pPr>
      <w:r>
        <w:rPr>
          <w:lang w:val="ru-RU"/>
        </w:rPr>
        <w:t>РЕЖИМ ЗАНЯТИЙ</w:t>
      </w:r>
    </w:p>
    <w:p w:rsidR="00742923" w:rsidRPr="00AD2A70" w:rsidRDefault="00AD2A70" w:rsidP="00AD2A70">
      <w:pPr>
        <w:pStyle w:val="1"/>
        <w:spacing w:line="268" w:lineRule="exact"/>
        <w:ind w:left="2489" w:right="2506" w:firstLine="0"/>
        <w:jc w:val="center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</w:t>
      </w:r>
      <w:r w:rsidR="00742923" w:rsidRPr="00B83EE0">
        <w:rPr>
          <w:lang w:val="ru-RU"/>
        </w:rPr>
        <w:t xml:space="preserve">муниципального бюджетного </w:t>
      </w:r>
      <w:bookmarkStart w:id="0" w:name="_GoBack"/>
      <w:bookmarkEnd w:id="0"/>
      <w:r w:rsidR="00742923" w:rsidRPr="00B83EE0">
        <w:rPr>
          <w:lang w:val="ru-RU"/>
        </w:rPr>
        <w:t>общеобразовательного учреждения</w:t>
      </w:r>
    </w:p>
    <w:p w:rsidR="00742923" w:rsidRPr="00AE0B72" w:rsidRDefault="00742923" w:rsidP="00742923">
      <w:pPr>
        <w:ind w:right="-95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</w:t>
      </w:r>
      <w:r w:rsidRPr="00AE0B72">
        <w:rPr>
          <w:b/>
          <w:sz w:val="24"/>
          <w:lang w:val="ru-RU"/>
        </w:rPr>
        <w:t>«Средняя общеобразовательная школа №</w:t>
      </w:r>
      <w:r>
        <w:rPr>
          <w:b/>
          <w:sz w:val="24"/>
          <w:lang w:val="ru-RU"/>
        </w:rPr>
        <w:t>196</w:t>
      </w:r>
      <w:r w:rsidRPr="00AE0B72">
        <w:rPr>
          <w:b/>
          <w:sz w:val="24"/>
          <w:lang w:val="ru-RU"/>
        </w:rPr>
        <w:t>»</w:t>
      </w:r>
    </w:p>
    <w:p w:rsidR="00742923" w:rsidRPr="00AE0B72" w:rsidRDefault="00742923" w:rsidP="00742923">
      <w:pPr>
        <w:pStyle w:val="a3"/>
        <w:ind w:left="0" w:firstLine="0"/>
        <w:rPr>
          <w:b/>
          <w:lang w:val="ru-RU"/>
        </w:rPr>
      </w:pPr>
    </w:p>
    <w:p w:rsidR="00742923" w:rsidRDefault="00742923" w:rsidP="00742923">
      <w:pPr>
        <w:pStyle w:val="a5"/>
        <w:numPr>
          <w:ilvl w:val="0"/>
          <w:numId w:val="1"/>
        </w:numPr>
        <w:tabs>
          <w:tab w:val="left" w:pos="821"/>
        </w:tabs>
        <w:spacing w:line="274" w:lineRule="exact"/>
        <w:jc w:val="left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положения</w:t>
      </w:r>
      <w:proofErr w:type="spellEnd"/>
    </w:p>
    <w:p w:rsidR="00742923" w:rsidRPr="00B83EE0" w:rsidRDefault="00742923" w:rsidP="00742923">
      <w:pPr>
        <w:pStyle w:val="a5"/>
        <w:numPr>
          <w:ilvl w:val="1"/>
          <w:numId w:val="1"/>
        </w:numPr>
        <w:tabs>
          <w:tab w:val="left" w:pos="881"/>
        </w:tabs>
        <w:ind w:left="880" w:right="117" w:hanging="420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>Режим занятий обучающихся муниципального бюджетного общеобразовательного учреждения «Средняя общеобразовательная школа №</w:t>
      </w:r>
      <w:r>
        <w:rPr>
          <w:sz w:val="24"/>
          <w:lang w:val="ru-RU"/>
        </w:rPr>
        <w:t>196</w:t>
      </w:r>
      <w:r w:rsidRPr="00B83EE0">
        <w:rPr>
          <w:sz w:val="24"/>
          <w:lang w:val="ru-RU"/>
        </w:rPr>
        <w:t xml:space="preserve"> (далее школа) устанавливается на основе</w:t>
      </w:r>
      <w:r w:rsidRPr="00B83EE0">
        <w:rPr>
          <w:spacing w:val="-12"/>
          <w:sz w:val="24"/>
          <w:lang w:val="ru-RU"/>
        </w:rPr>
        <w:t xml:space="preserve"> </w:t>
      </w:r>
      <w:r w:rsidRPr="00B83EE0">
        <w:rPr>
          <w:sz w:val="24"/>
          <w:lang w:val="ru-RU"/>
        </w:rPr>
        <w:t>требований:</w:t>
      </w:r>
    </w:p>
    <w:p w:rsidR="00742923" w:rsidRPr="00B83EE0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24" w:line="274" w:lineRule="exact"/>
        <w:ind w:right="118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 xml:space="preserve">закона Российской Федерации от 29 декабря 2012 г. № 273-ФЗ </w:t>
      </w:r>
      <w:r w:rsidRPr="00B83EE0">
        <w:rPr>
          <w:spacing w:val="-3"/>
          <w:sz w:val="24"/>
          <w:lang w:val="ru-RU"/>
        </w:rPr>
        <w:t xml:space="preserve">«Об </w:t>
      </w:r>
      <w:r w:rsidRPr="00B83EE0">
        <w:rPr>
          <w:sz w:val="24"/>
          <w:lang w:val="ru-RU"/>
        </w:rPr>
        <w:t>образовании в Российской</w:t>
      </w:r>
      <w:r w:rsidRPr="00B83EE0">
        <w:rPr>
          <w:spacing w:val="-13"/>
          <w:sz w:val="24"/>
          <w:lang w:val="ru-RU"/>
        </w:rPr>
        <w:t xml:space="preserve"> </w:t>
      </w:r>
      <w:r w:rsidRPr="00B83EE0">
        <w:rPr>
          <w:sz w:val="24"/>
          <w:lang w:val="ru-RU"/>
        </w:rPr>
        <w:t>Федерации»;</w:t>
      </w:r>
    </w:p>
    <w:p w:rsidR="00742923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1" w:line="237" w:lineRule="auto"/>
        <w:ind w:right="117"/>
        <w:jc w:val="both"/>
        <w:rPr>
          <w:sz w:val="24"/>
        </w:rPr>
      </w:pPr>
      <w:r w:rsidRPr="00B83EE0">
        <w:rPr>
          <w:sz w:val="24"/>
          <w:lang w:val="ru-RU"/>
        </w:rPr>
        <w:t xml:space="preserve">санитарно-эпидемиологических правил и нормативов (СанПиН 2.4.2. №2821 -10), утвержденных постановлением Главного государственного санитарного врача Российской Федерации от 29 декабря 2010г.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189;</w:t>
      </w:r>
    </w:p>
    <w:p w:rsidR="00742923" w:rsidRPr="00B83EE0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2"/>
        <w:ind w:right="119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 xml:space="preserve">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</w:t>
      </w:r>
      <w:r w:rsidRPr="00B83EE0">
        <w:rPr>
          <w:spacing w:val="-3"/>
          <w:sz w:val="24"/>
          <w:lang w:val="ru-RU"/>
        </w:rPr>
        <w:t xml:space="preserve">«Об </w:t>
      </w:r>
      <w:r w:rsidRPr="00B83EE0">
        <w:rPr>
          <w:sz w:val="24"/>
          <w:lang w:val="ru-RU"/>
        </w:rPr>
        <w:t>утверждении и введении в действие федерального государственного образовательного стандарта начального общего</w:t>
      </w:r>
      <w:r w:rsidRPr="00B83EE0">
        <w:rPr>
          <w:spacing w:val="-6"/>
          <w:sz w:val="24"/>
          <w:lang w:val="ru-RU"/>
        </w:rPr>
        <w:t xml:space="preserve"> </w:t>
      </w:r>
      <w:r w:rsidRPr="00B83EE0">
        <w:rPr>
          <w:sz w:val="24"/>
          <w:lang w:val="ru-RU"/>
        </w:rPr>
        <w:t>образования»;</w:t>
      </w:r>
    </w:p>
    <w:p w:rsidR="00742923" w:rsidRPr="00B83EE0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2"/>
        <w:ind w:right="118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 xml:space="preserve">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№ 1897 </w:t>
      </w:r>
      <w:r w:rsidRPr="00B83EE0">
        <w:rPr>
          <w:spacing w:val="-3"/>
          <w:sz w:val="24"/>
          <w:lang w:val="ru-RU"/>
        </w:rPr>
        <w:t xml:space="preserve">«Об </w:t>
      </w:r>
      <w:r w:rsidRPr="00B83EE0">
        <w:rPr>
          <w:sz w:val="24"/>
          <w:lang w:val="ru-RU"/>
        </w:rPr>
        <w:t>утверждении федерального государственного образовательного стандарта основного общего образования»;</w:t>
      </w:r>
    </w:p>
    <w:p w:rsidR="00742923" w:rsidRPr="00B83EE0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2"/>
        <w:ind w:right="116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 xml:space="preserve">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</w:t>
      </w:r>
      <w:r w:rsidRPr="00B83EE0">
        <w:rPr>
          <w:spacing w:val="-3"/>
          <w:sz w:val="24"/>
          <w:lang w:val="ru-RU"/>
        </w:rPr>
        <w:t xml:space="preserve">«Об </w:t>
      </w:r>
      <w:r w:rsidRPr="00B83EE0">
        <w:rPr>
          <w:sz w:val="24"/>
          <w:lang w:val="ru-RU"/>
        </w:rPr>
        <w:t>утверждении федерального компонента государственных стандартов начального общего, основного общего и среднего (полного) общего</w:t>
      </w:r>
      <w:r w:rsidRPr="00B83EE0">
        <w:rPr>
          <w:spacing w:val="-6"/>
          <w:sz w:val="24"/>
          <w:lang w:val="ru-RU"/>
        </w:rPr>
        <w:t xml:space="preserve"> </w:t>
      </w:r>
      <w:r w:rsidRPr="00B83EE0">
        <w:rPr>
          <w:sz w:val="24"/>
          <w:lang w:val="ru-RU"/>
        </w:rPr>
        <w:t>образования</w:t>
      </w:r>
    </w:p>
    <w:p w:rsidR="00742923" w:rsidRPr="00B83EE0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4" w:line="237" w:lineRule="auto"/>
        <w:ind w:right="123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 xml:space="preserve">приказа Министерства образования Российской Федерации от 09 марта 2004 г. № 1312 </w:t>
      </w:r>
      <w:r w:rsidRPr="00B83EE0">
        <w:rPr>
          <w:spacing w:val="-3"/>
          <w:sz w:val="24"/>
          <w:lang w:val="ru-RU"/>
        </w:rPr>
        <w:t xml:space="preserve">«Об </w:t>
      </w:r>
      <w:r w:rsidRPr="00B83EE0">
        <w:rPr>
          <w:sz w:val="24"/>
          <w:lang w:val="ru-RU"/>
        </w:rPr>
        <w:t>утверждении федерального базисного учебного плана и примерных учебных планов для образовательных учреждений</w:t>
      </w:r>
      <w:r w:rsidRPr="00B83EE0">
        <w:rPr>
          <w:spacing w:val="-17"/>
          <w:sz w:val="24"/>
          <w:lang w:val="ru-RU"/>
        </w:rPr>
        <w:t xml:space="preserve"> </w:t>
      </w:r>
      <w:r w:rsidRPr="00B83EE0">
        <w:rPr>
          <w:sz w:val="24"/>
          <w:lang w:val="ru-RU"/>
        </w:rPr>
        <w:t>РФ»;</w:t>
      </w:r>
    </w:p>
    <w:p w:rsidR="00742923" w:rsidRPr="00B83EE0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2"/>
        <w:ind w:right="117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 xml:space="preserve">приказа Министерства образования и науки Российской Федерации от 3 июня 2011 года № 1994 </w:t>
      </w:r>
      <w:r w:rsidRPr="00B83EE0">
        <w:rPr>
          <w:spacing w:val="-4"/>
          <w:sz w:val="24"/>
          <w:lang w:val="ru-RU"/>
        </w:rPr>
        <w:t xml:space="preserve">«О </w:t>
      </w:r>
      <w:r w:rsidRPr="00B83EE0">
        <w:rPr>
          <w:sz w:val="24"/>
          <w:lang w:val="ru-RU"/>
        </w:rPr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</w:t>
      </w:r>
      <w:r w:rsidRPr="00B83EE0">
        <w:rPr>
          <w:spacing w:val="-22"/>
          <w:sz w:val="24"/>
          <w:lang w:val="ru-RU"/>
        </w:rPr>
        <w:t xml:space="preserve"> </w:t>
      </w:r>
      <w:r w:rsidRPr="00B83EE0">
        <w:rPr>
          <w:sz w:val="24"/>
          <w:lang w:val="ru-RU"/>
        </w:rPr>
        <w:t>1312»;</w:t>
      </w:r>
    </w:p>
    <w:p w:rsidR="00742923" w:rsidRPr="00B83EE0" w:rsidRDefault="00742923" w:rsidP="00742923">
      <w:pPr>
        <w:pStyle w:val="a5"/>
        <w:numPr>
          <w:ilvl w:val="2"/>
          <w:numId w:val="1"/>
        </w:numPr>
        <w:tabs>
          <w:tab w:val="left" w:pos="1181"/>
        </w:tabs>
        <w:spacing w:before="24" w:line="274" w:lineRule="exact"/>
        <w:ind w:right="113"/>
        <w:jc w:val="both"/>
        <w:rPr>
          <w:sz w:val="24"/>
          <w:lang w:val="ru-RU"/>
        </w:rPr>
      </w:pPr>
      <w:r w:rsidRPr="00B83EE0">
        <w:rPr>
          <w:sz w:val="24"/>
          <w:lang w:val="ru-RU"/>
        </w:rPr>
        <w:t>регионального базисного учебного плана и примерных учебных планов для образовательных</w:t>
      </w:r>
      <w:r w:rsidRPr="00B83EE0">
        <w:rPr>
          <w:spacing w:val="-9"/>
          <w:sz w:val="24"/>
          <w:lang w:val="ru-RU"/>
        </w:rPr>
        <w:t xml:space="preserve"> </w:t>
      </w:r>
      <w:r w:rsidRPr="00B83EE0">
        <w:rPr>
          <w:sz w:val="24"/>
          <w:lang w:val="ru-RU"/>
        </w:rPr>
        <w:t>учреждений;</w:t>
      </w:r>
    </w:p>
    <w:p w:rsidR="00742923" w:rsidRDefault="00742923" w:rsidP="00742923">
      <w:pPr>
        <w:pStyle w:val="a5"/>
        <w:numPr>
          <w:ilvl w:val="2"/>
          <w:numId w:val="1"/>
        </w:numPr>
        <w:tabs>
          <w:tab w:val="left" w:pos="1180"/>
          <w:tab w:val="left" w:pos="1181"/>
        </w:tabs>
        <w:spacing w:line="292" w:lineRule="exact"/>
        <w:rPr>
          <w:sz w:val="24"/>
        </w:rPr>
      </w:pPr>
      <w:proofErr w:type="spellStart"/>
      <w:r>
        <w:rPr>
          <w:sz w:val="24"/>
        </w:rPr>
        <w:t>Устава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школы</w:t>
      </w:r>
      <w:proofErr w:type="spellEnd"/>
      <w:r>
        <w:rPr>
          <w:sz w:val="24"/>
        </w:rPr>
        <w:t>;</w:t>
      </w:r>
    </w:p>
    <w:p w:rsidR="00742923" w:rsidRDefault="00742923" w:rsidP="00742923">
      <w:pPr>
        <w:pStyle w:val="a5"/>
        <w:numPr>
          <w:ilvl w:val="2"/>
          <w:numId w:val="1"/>
        </w:numPr>
        <w:tabs>
          <w:tab w:val="left" w:pos="1180"/>
          <w:tab w:val="left" w:pos="1181"/>
        </w:tabs>
        <w:spacing w:line="293" w:lineRule="exact"/>
        <w:rPr>
          <w:sz w:val="24"/>
        </w:rPr>
      </w:pPr>
      <w:r>
        <w:rPr>
          <w:sz w:val="24"/>
          <w:lang w:val="ru-RU"/>
        </w:rPr>
        <w:t>У</w:t>
      </w:r>
      <w:proofErr w:type="spellStart"/>
      <w:r>
        <w:rPr>
          <w:sz w:val="24"/>
        </w:rPr>
        <w:t>чебного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школы</w:t>
      </w:r>
      <w:proofErr w:type="spellEnd"/>
      <w:r>
        <w:rPr>
          <w:sz w:val="24"/>
        </w:rPr>
        <w:t>;</w:t>
      </w:r>
    </w:p>
    <w:p w:rsidR="00742923" w:rsidRDefault="00742923" w:rsidP="00AD2A70">
      <w:pPr>
        <w:pStyle w:val="1"/>
        <w:numPr>
          <w:ilvl w:val="0"/>
          <w:numId w:val="1"/>
        </w:numPr>
        <w:tabs>
          <w:tab w:val="left" w:pos="461"/>
        </w:tabs>
        <w:spacing w:before="58"/>
        <w:jc w:val="left"/>
      </w:pPr>
      <w:proofErr w:type="spellStart"/>
      <w:r>
        <w:t>Режим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rPr>
          <w:spacing w:val="-16"/>
        </w:rPr>
        <w:t xml:space="preserve"> </w:t>
      </w:r>
      <w:proofErr w:type="spellStart"/>
      <w:r>
        <w:t>обучающихся</w:t>
      </w:r>
      <w:proofErr w:type="spellEnd"/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21"/>
        </w:tabs>
        <w:ind w:left="520" w:right="113" w:hanging="4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Первый и последний день учебного года в Школе для обучающихся 1 -11 классов определяется календарным учебным графиком.   Календарный график учебного процесса </w:t>
      </w:r>
      <w:r>
        <w:rPr>
          <w:sz w:val="24"/>
          <w:lang w:val="ru-RU"/>
        </w:rPr>
        <w:lastRenderedPageBreak/>
        <w:t xml:space="preserve">утверждается приказом директора.  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21"/>
        </w:tabs>
        <w:ind w:left="520" w:right="113" w:hanging="4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 целью обеспечения эффективного качества образовательной подготовки обучающихся с учетом </w:t>
      </w:r>
      <w:proofErr w:type="spellStart"/>
      <w:r>
        <w:rPr>
          <w:sz w:val="24"/>
          <w:lang w:val="ru-RU"/>
        </w:rPr>
        <w:t>здоровьесберегающих</w:t>
      </w:r>
      <w:proofErr w:type="spellEnd"/>
      <w:r>
        <w:rPr>
          <w:sz w:val="24"/>
          <w:lang w:val="ru-RU"/>
        </w:rPr>
        <w:t xml:space="preserve"> технологий, учебный год делится на четверти. Между четвертями - каникулы. Этим достигается приблизительно равномерное распределение учебной нагрузки в течение всего учебного года, равномерная интервальность отдыха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(здоровье сберегающий</w:t>
      </w:r>
      <w:r>
        <w:rPr>
          <w:spacing w:val="-17"/>
          <w:sz w:val="24"/>
          <w:lang w:val="ru-RU"/>
        </w:rPr>
        <w:t xml:space="preserve"> </w:t>
      </w:r>
      <w:r>
        <w:rPr>
          <w:sz w:val="24"/>
          <w:lang w:val="ru-RU"/>
        </w:rPr>
        <w:t>подход).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21"/>
        </w:tabs>
        <w:ind w:left="520" w:right="114" w:hanging="420"/>
        <w:jc w:val="both"/>
        <w:rPr>
          <w:sz w:val="24"/>
          <w:lang w:val="ru-RU"/>
        </w:rPr>
      </w:pPr>
      <w:r>
        <w:rPr>
          <w:sz w:val="24"/>
          <w:lang w:val="ru-RU"/>
        </w:rPr>
        <w:t>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 середине 3</w:t>
      </w:r>
      <w:r>
        <w:rPr>
          <w:spacing w:val="-20"/>
          <w:sz w:val="24"/>
          <w:lang w:val="ru-RU"/>
        </w:rPr>
        <w:t xml:space="preserve"> </w:t>
      </w:r>
      <w:r>
        <w:rPr>
          <w:sz w:val="24"/>
          <w:lang w:val="ru-RU"/>
        </w:rPr>
        <w:t>четверти.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21"/>
        </w:tabs>
        <w:ind w:left="520" w:right="115" w:hanging="420"/>
        <w:jc w:val="both"/>
        <w:rPr>
          <w:sz w:val="24"/>
          <w:lang w:val="ru-RU"/>
        </w:rPr>
      </w:pPr>
      <w:r>
        <w:rPr>
          <w:sz w:val="24"/>
          <w:lang w:val="ru-RU"/>
        </w:rPr>
        <w:t>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  с годовым календарным учебным графиком и</w:t>
      </w:r>
      <w:r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>составляет: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09"/>
        </w:tabs>
        <w:spacing w:before="2" w:line="293" w:lineRule="exact"/>
        <w:ind w:left="808"/>
        <w:rPr>
          <w:sz w:val="24"/>
        </w:rPr>
      </w:pPr>
      <w:r>
        <w:rPr>
          <w:sz w:val="24"/>
        </w:rPr>
        <w:t xml:space="preserve">в 1 </w:t>
      </w:r>
      <w:proofErr w:type="spellStart"/>
      <w:r>
        <w:rPr>
          <w:sz w:val="24"/>
        </w:rPr>
        <w:t>классе</w:t>
      </w:r>
      <w:proofErr w:type="spellEnd"/>
      <w:r>
        <w:rPr>
          <w:sz w:val="24"/>
        </w:rPr>
        <w:t xml:space="preserve"> 33 </w:t>
      </w:r>
      <w:proofErr w:type="spellStart"/>
      <w:r>
        <w:rPr>
          <w:sz w:val="24"/>
        </w:rPr>
        <w:t>учебные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недели</w:t>
      </w:r>
      <w:proofErr w:type="spellEnd"/>
      <w:r>
        <w:rPr>
          <w:sz w:val="24"/>
        </w:rPr>
        <w:t>,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09"/>
        </w:tabs>
        <w:spacing w:before="21" w:line="274" w:lineRule="exact"/>
        <w:ind w:left="808" w:right="124"/>
        <w:rPr>
          <w:sz w:val="24"/>
          <w:lang w:val="ru-RU"/>
        </w:rPr>
      </w:pPr>
      <w:r>
        <w:rPr>
          <w:sz w:val="24"/>
          <w:lang w:val="ru-RU"/>
        </w:rPr>
        <w:t>во 2–11 классах — не менее 34 учебных недель, без учета государственной (итоговой)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аттестации.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21"/>
        </w:tabs>
        <w:spacing w:line="273" w:lineRule="exact"/>
        <w:ind w:left="520" w:hanging="420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школе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устанавливается</w:t>
      </w:r>
      <w:proofErr w:type="spellEnd"/>
      <w:r>
        <w:rPr>
          <w:sz w:val="24"/>
        </w:rPr>
        <w:t>: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09"/>
        </w:tabs>
        <w:spacing w:before="24" w:line="274" w:lineRule="exact"/>
        <w:ind w:left="808" w:right="118"/>
        <w:rPr>
          <w:sz w:val="24"/>
          <w:lang w:val="ru-RU"/>
        </w:rPr>
      </w:pPr>
      <w:r>
        <w:rPr>
          <w:sz w:val="24"/>
          <w:lang w:val="ru-RU"/>
        </w:rPr>
        <w:t xml:space="preserve">пятидневная рабочая неделя для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с 1 по 9 класс (очная форма обучения);  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09"/>
        </w:tabs>
        <w:spacing w:before="21" w:line="274" w:lineRule="exact"/>
        <w:ind w:left="808" w:right="117"/>
        <w:rPr>
          <w:sz w:val="24"/>
          <w:lang w:val="ru-RU"/>
        </w:rPr>
      </w:pPr>
      <w:r>
        <w:rPr>
          <w:sz w:val="24"/>
          <w:lang w:val="ru-RU"/>
        </w:rPr>
        <w:t xml:space="preserve">шестидневная рабочая неделя для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10 по 11 классы (очная форма обучения);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21"/>
        </w:tabs>
        <w:ind w:left="520" w:right="115" w:hanging="420"/>
        <w:jc w:val="both"/>
        <w:rPr>
          <w:sz w:val="24"/>
          <w:lang w:val="ru-RU"/>
        </w:rPr>
      </w:pPr>
      <w:r>
        <w:rPr>
          <w:sz w:val="24"/>
          <w:lang w:val="ru-RU"/>
        </w:rPr>
        <w:t>В учебное время первая половина дня отводится непосредственно образовательной деятельности, требующей повышенной умственной</w:t>
      </w:r>
      <w:r>
        <w:rPr>
          <w:spacing w:val="-26"/>
          <w:sz w:val="24"/>
          <w:lang w:val="ru-RU"/>
        </w:rPr>
        <w:t xml:space="preserve"> </w:t>
      </w:r>
      <w:r>
        <w:rPr>
          <w:sz w:val="24"/>
          <w:lang w:val="ru-RU"/>
        </w:rPr>
        <w:t>нагрузки.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81"/>
        </w:tabs>
        <w:ind w:left="520" w:right="118" w:hanging="420"/>
        <w:jc w:val="both"/>
        <w:rPr>
          <w:sz w:val="24"/>
          <w:lang w:val="ru-RU"/>
        </w:rPr>
      </w:pPr>
      <w:r>
        <w:rPr>
          <w:sz w:val="24"/>
          <w:lang w:val="ru-RU"/>
        </w:rPr>
        <w:t>Вторая половина дня отводится внеклассной и внеурочной деятельности, направленной на развитие</w:t>
      </w:r>
      <w:r>
        <w:rPr>
          <w:spacing w:val="-14"/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>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521"/>
        </w:tabs>
        <w:ind w:left="520" w:hanging="420"/>
        <w:rPr>
          <w:sz w:val="24"/>
          <w:lang w:val="ru-RU"/>
        </w:rPr>
      </w:pPr>
      <w:r>
        <w:rPr>
          <w:sz w:val="24"/>
          <w:lang w:val="ru-RU"/>
        </w:rPr>
        <w:t>Начало учебных занятий очная форма обучения начинается в</w:t>
      </w:r>
      <w:r>
        <w:rPr>
          <w:spacing w:val="-15"/>
          <w:sz w:val="24"/>
          <w:lang w:val="ru-RU"/>
        </w:rPr>
        <w:t xml:space="preserve"> </w:t>
      </w:r>
      <w:r>
        <w:rPr>
          <w:sz w:val="24"/>
          <w:lang w:val="ru-RU"/>
        </w:rPr>
        <w:t>8.30.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1217"/>
        </w:tabs>
        <w:ind w:left="520" w:right="122" w:hanging="420"/>
        <w:jc w:val="both"/>
        <w:rPr>
          <w:sz w:val="24"/>
          <w:lang w:val="ru-RU"/>
        </w:rPr>
      </w:pPr>
      <w:r>
        <w:rPr>
          <w:sz w:val="24"/>
          <w:lang w:val="ru-RU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</w:t>
      </w:r>
      <w:r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составлять: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21"/>
        </w:tabs>
        <w:spacing w:before="24" w:line="274" w:lineRule="exact"/>
        <w:ind w:left="820" w:right="113"/>
        <w:rPr>
          <w:sz w:val="24"/>
          <w:lang w:val="ru-RU"/>
        </w:rPr>
      </w:pPr>
      <w:r>
        <w:rPr>
          <w:sz w:val="24"/>
          <w:lang w:val="ru-RU"/>
        </w:rPr>
        <w:t>для обучающихся 1 -х классов не должен превышать 4 уроков и 1 день в неделю — не более 5 уроков за счет урока физической</w:t>
      </w:r>
      <w:r>
        <w:rPr>
          <w:spacing w:val="-20"/>
          <w:sz w:val="24"/>
          <w:lang w:val="ru-RU"/>
        </w:rPr>
        <w:t xml:space="preserve"> </w:t>
      </w:r>
      <w:r>
        <w:rPr>
          <w:sz w:val="24"/>
          <w:lang w:val="ru-RU"/>
        </w:rPr>
        <w:t>культуры;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21"/>
        </w:tabs>
        <w:spacing w:line="293" w:lineRule="exact"/>
        <w:ind w:left="820"/>
        <w:rPr>
          <w:sz w:val="24"/>
          <w:lang w:val="ru-RU"/>
        </w:rPr>
      </w:pPr>
      <w:r>
        <w:rPr>
          <w:sz w:val="24"/>
          <w:lang w:val="ru-RU"/>
        </w:rPr>
        <w:t>для обучающихся 2–4-х классов не более 5</w:t>
      </w:r>
      <w:r>
        <w:rPr>
          <w:spacing w:val="-8"/>
          <w:sz w:val="24"/>
          <w:lang w:val="ru-RU"/>
        </w:rPr>
        <w:t xml:space="preserve"> </w:t>
      </w:r>
      <w:r>
        <w:rPr>
          <w:sz w:val="24"/>
          <w:lang w:val="ru-RU"/>
        </w:rPr>
        <w:t>уроков;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21"/>
        </w:tabs>
        <w:spacing w:line="293" w:lineRule="exact"/>
        <w:ind w:left="820"/>
        <w:rPr>
          <w:sz w:val="24"/>
          <w:lang w:val="ru-RU"/>
        </w:rPr>
      </w:pPr>
      <w:r>
        <w:rPr>
          <w:sz w:val="24"/>
          <w:lang w:val="ru-RU"/>
        </w:rPr>
        <w:t>для обучающихся 5–6-х классов не более 6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>уроков;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821"/>
        </w:tabs>
        <w:spacing w:line="292" w:lineRule="exact"/>
        <w:ind w:left="820"/>
        <w:rPr>
          <w:sz w:val="24"/>
          <w:lang w:val="ru-RU"/>
        </w:rPr>
      </w:pPr>
      <w:r>
        <w:rPr>
          <w:sz w:val="24"/>
          <w:lang w:val="ru-RU"/>
        </w:rPr>
        <w:t>для обучающихся 7–11-х классов не более 7</w:t>
      </w:r>
      <w:r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>уроков;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1157"/>
        </w:tabs>
        <w:ind w:left="520" w:right="118" w:hanging="420"/>
        <w:jc w:val="both"/>
        <w:rPr>
          <w:sz w:val="24"/>
        </w:rPr>
      </w:pPr>
      <w:r>
        <w:rPr>
          <w:sz w:val="24"/>
          <w:lang w:val="ru-RU"/>
        </w:rPr>
        <w:t xml:space="preserve">Расписание уроков составляется с учетом шкалы трудности учебных предметов.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составлении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расписания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уроков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чередуются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различные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сложности</w:t>
      </w:r>
      <w:proofErr w:type="spellEnd"/>
      <w:r>
        <w:rPr>
          <w:sz w:val="24"/>
        </w:rPr>
        <w:t xml:space="preserve">   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предметы</w:t>
      </w:r>
      <w:proofErr w:type="spellEnd"/>
    </w:p>
    <w:p w:rsidR="00742923" w:rsidRDefault="00742923" w:rsidP="00742923">
      <w:pPr>
        <w:pStyle w:val="a3"/>
        <w:spacing w:before="53"/>
        <w:ind w:left="820" w:firstLine="0"/>
        <w:rPr>
          <w:lang w:val="ru-RU"/>
        </w:rPr>
      </w:pPr>
      <w:r>
        <w:rPr>
          <w:lang w:val="ru-RU"/>
        </w:rPr>
        <w:t xml:space="preserve">в течение дня и недели: для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 xml:space="preserve"> начального общего образования основные предметы.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1517"/>
        </w:tabs>
        <w:ind w:left="880" w:right="115" w:hanging="420"/>
        <w:rPr>
          <w:sz w:val="24"/>
          <w:lang w:val="ru-RU"/>
        </w:rPr>
      </w:pPr>
      <w:r>
        <w:rPr>
          <w:sz w:val="24"/>
          <w:lang w:val="ru-RU"/>
        </w:rPr>
        <w:t xml:space="preserve">Продолжительность урока (академический час) во 2-11 классах составляет не более 45 минут. </w:t>
      </w:r>
      <w:r>
        <w:rPr>
          <w:sz w:val="24"/>
          <w:szCs w:val="24"/>
          <w:lang w:val="ru-RU"/>
        </w:rPr>
        <w:t>Для детей с ограниченными возможностями здоровья – 40</w:t>
      </w:r>
      <w:r>
        <w:rPr>
          <w:spacing w:val="-1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минут.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1517"/>
          <w:tab w:val="left" w:pos="2747"/>
          <w:tab w:val="left" w:pos="3085"/>
          <w:tab w:val="left" w:pos="3432"/>
          <w:tab w:val="left" w:pos="3856"/>
          <w:tab w:val="left" w:pos="4863"/>
          <w:tab w:val="left" w:pos="6708"/>
          <w:tab w:val="left" w:pos="7039"/>
          <w:tab w:val="left" w:pos="8655"/>
        </w:tabs>
        <w:ind w:left="880" w:right="118" w:hanging="420"/>
        <w:rPr>
          <w:sz w:val="24"/>
          <w:lang w:val="ru-RU"/>
        </w:rPr>
      </w:pPr>
      <w:r>
        <w:rPr>
          <w:sz w:val="24"/>
          <w:lang w:val="ru-RU"/>
        </w:rPr>
        <w:t>Обучение</w:t>
      </w:r>
      <w:r>
        <w:rPr>
          <w:sz w:val="24"/>
          <w:lang w:val="ru-RU"/>
        </w:rPr>
        <w:tab/>
        <w:t>в</w:t>
      </w:r>
      <w:r>
        <w:rPr>
          <w:sz w:val="24"/>
          <w:lang w:val="ru-RU"/>
        </w:rPr>
        <w:tab/>
        <w:t>1</w:t>
      </w:r>
      <w:r>
        <w:rPr>
          <w:sz w:val="24"/>
          <w:lang w:val="ru-RU"/>
        </w:rPr>
        <w:tab/>
        <w:t>-х</w:t>
      </w:r>
      <w:r>
        <w:rPr>
          <w:sz w:val="24"/>
          <w:lang w:val="ru-RU"/>
        </w:rPr>
        <w:tab/>
        <w:t>классах</w:t>
      </w:r>
      <w:r>
        <w:rPr>
          <w:sz w:val="24"/>
          <w:lang w:val="ru-RU"/>
        </w:rPr>
        <w:tab/>
        <w:t>осуществляется</w:t>
      </w:r>
      <w:r>
        <w:rPr>
          <w:sz w:val="24"/>
          <w:lang w:val="ru-RU"/>
        </w:rPr>
        <w:tab/>
        <w:t>с</w:t>
      </w:r>
      <w:r>
        <w:rPr>
          <w:sz w:val="24"/>
          <w:lang w:val="ru-RU"/>
        </w:rPr>
        <w:tab/>
        <w:t>соблюдением</w:t>
      </w:r>
      <w:r>
        <w:rPr>
          <w:sz w:val="24"/>
          <w:lang w:val="ru-RU"/>
        </w:rPr>
        <w:tab/>
        <w:t>следующих дополнительных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требований: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1181"/>
        </w:tabs>
        <w:spacing w:before="24" w:line="274" w:lineRule="exact"/>
        <w:ind w:right="120"/>
        <w:rPr>
          <w:sz w:val="24"/>
        </w:rPr>
      </w:pPr>
      <w:r>
        <w:rPr>
          <w:sz w:val="24"/>
          <w:lang w:val="ru-RU"/>
        </w:rPr>
        <w:t xml:space="preserve">учебные занятия проводятся по 5-дневной учебной неделе и только в первую  </w:t>
      </w:r>
      <w:proofErr w:type="spellStart"/>
      <w:r>
        <w:rPr>
          <w:sz w:val="24"/>
        </w:rPr>
        <w:t>смену</w:t>
      </w:r>
      <w:proofErr w:type="spellEnd"/>
      <w:r>
        <w:rPr>
          <w:sz w:val="24"/>
        </w:rPr>
        <w:t>;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1181"/>
          <w:tab w:val="left" w:pos="1549"/>
          <w:tab w:val="left" w:pos="2458"/>
          <w:tab w:val="left" w:pos="3889"/>
          <w:tab w:val="left" w:pos="5551"/>
          <w:tab w:val="left" w:pos="7180"/>
          <w:tab w:val="left" w:pos="8285"/>
          <w:tab w:val="left" w:pos="9462"/>
        </w:tabs>
        <w:spacing w:line="292" w:lineRule="exact"/>
        <w:rPr>
          <w:sz w:val="24"/>
          <w:lang w:val="ru-RU"/>
        </w:rPr>
      </w:pPr>
      <w:r>
        <w:rPr>
          <w:sz w:val="24"/>
          <w:lang w:val="ru-RU"/>
        </w:rPr>
        <w:t>с</w:t>
      </w:r>
      <w:r>
        <w:rPr>
          <w:sz w:val="24"/>
          <w:lang w:val="ru-RU"/>
        </w:rPr>
        <w:tab/>
        <w:t>целью</w:t>
      </w:r>
      <w:r>
        <w:rPr>
          <w:sz w:val="24"/>
          <w:lang w:val="ru-RU"/>
        </w:rPr>
        <w:tab/>
        <w:t>реализации</w:t>
      </w:r>
      <w:r>
        <w:rPr>
          <w:sz w:val="24"/>
          <w:lang w:val="ru-RU"/>
        </w:rPr>
        <w:tab/>
        <w:t>постепенного</w:t>
      </w:r>
      <w:r>
        <w:rPr>
          <w:sz w:val="24"/>
          <w:lang w:val="ru-RU"/>
        </w:rPr>
        <w:tab/>
        <w:t>наращивания</w:t>
      </w:r>
      <w:r>
        <w:rPr>
          <w:sz w:val="24"/>
          <w:lang w:val="ru-RU"/>
        </w:rPr>
        <w:tab/>
        <w:t>учебной</w:t>
      </w:r>
      <w:r>
        <w:rPr>
          <w:sz w:val="24"/>
          <w:lang w:val="ru-RU"/>
        </w:rPr>
        <w:tab/>
        <w:t>нагрузки</w:t>
      </w:r>
      <w:r>
        <w:rPr>
          <w:sz w:val="24"/>
          <w:lang w:val="ru-RU"/>
        </w:rPr>
        <w:tab/>
      </w:r>
      <w:proofErr w:type="gramStart"/>
      <w:r>
        <w:rPr>
          <w:sz w:val="24"/>
          <w:lang w:val="ru-RU"/>
        </w:rPr>
        <w:t>при</w:t>
      </w:r>
      <w:proofErr w:type="gramEnd"/>
    </w:p>
    <w:p w:rsidR="00742923" w:rsidRDefault="00742923" w:rsidP="00742923">
      <w:pPr>
        <w:pStyle w:val="a3"/>
        <w:ind w:right="116" w:firstLine="0"/>
        <w:jc w:val="both"/>
        <w:rPr>
          <w:lang w:val="ru-RU"/>
        </w:rPr>
      </w:pPr>
      <w:proofErr w:type="gramStart"/>
      <w:r>
        <w:rPr>
          <w:lang w:val="ru-RU"/>
        </w:rPr>
        <w:t>«ступенчатом» режиме обучения в первом полугодии в первом классе обеспечивается организация адаптационного периода: в сентябре, октябре - по 3 урока в день по 40 минут каждый, в ноябре–декабре по 4 урока по 40  минут каждый; январь–май по 4 урока по 40 минут каждый, 1 день в неделю – 5 уроков по 40 минут каждый;</w:t>
      </w:r>
      <w:proofErr w:type="gramEnd"/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1181"/>
          <w:tab w:val="left" w:pos="2908"/>
          <w:tab w:val="left" w:pos="4390"/>
          <w:tab w:val="left" w:pos="4712"/>
          <w:tab w:val="left" w:pos="5846"/>
          <w:tab w:val="left" w:pos="6988"/>
          <w:tab w:val="left" w:pos="7559"/>
          <w:tab w:val="left" w:pos="9230"/>
        </w:tabs>
        <w:spacing w:before="24" w:line="274" w:lineRule="exact"/>
        <w:ind w:right="124"/>
        <w:rPr>
          <w:sz w:val="24"/>
          <w:lang w:val="ru-RU"/>
        </w:rPr>
      </w:pPr>
      <w:r>
        <w:rPr>
          <w:sz w:val="24"/>
          <w:lang w:val="ru-RU"/>
        </w:rPr>
        <w:t>рекомендуется</w:t>
      </w:r>
      <w:r>
        <w:rPr>
          <w:sz w:val="24"/>
          <w:lang w:val="ru-RU"/>
        </w:rPr>
        <w:tab/>
        <w:t>организация</w:t>
      </w:r>
      <w:r>
        <w:rPr>
          <w:sz w:val="24"/>
          <w:lang w:val="ru-RU"/>
        </w:rPr>
        <w:tab/>
        <w:t>в</w:t>
      </w:r>
      <w:r>
        <w:rPr>
          <w:sz w:val="24"/>
          <w:lang w:val="ru-RU"/>
        </w:rPr>
        <w:tab/>
        <w:t>середине</w:t>
      </w:r>
      <w:r>
        <w:rPr>
          <w:sz w:val="24"/>
          <w:lang w:val="ru-RU"/>
        </w:rPr>
        <w:tab/>
        <w:t>учебного</w:t>
      </w:r>
      <w:r>
        <w:rPr>
          <w:sz w:val="24"/>
          <w:lang w:val="ru-RU"/>
        </w:rPr>
        <w:tab/>
        <w:t>дня</w:t>
      </w:r>
      <w:r>
        <w:rPr>
          <w:sz w:val="24"/>
          <w:lang w:val="ru-RU"/>
        </w:rPr>
        <w:tab/>
        <w:t>динамической</w:t>
      </w:r>
      <w:r>
        <w:rPr>
          <w:sz w:val="24"/>
          <w:lang w:val="ru-RU"/>
        </w:rPr>
        <w:tab/>
        <w:t>паузы продолжительностью не менее 40</w:t>
      </w:r>
      <w:r>
        <w:rPr>
          <w:spacing w:val="-17"/>
          <w:sz w:val="24"/>
          <w:lang w:val="ru-RU"/>
        </w:rPr>
        <w:t xml:space="preserve"> </w:t>
      </w:r>
      <w:r>
        <w:rPr>
          <w:sz w:val="24"/>
          <w:lang w:val="ru-RU"/>
        </w:rPr>
        <w:t>минут;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1181"/>
        </w:tabs>
        <w:ind w:right="113"/>
        <w:rPr>
          <w:sz w:val="24"/>
          <w:lang w:val="ru-RU"/>
        </w:rPr>
      </w:pPr>
      <w:r>
        <w:rPr>
          <w:sz w:val="24"/>
          <w:lang w:val="ru-RU"/>
        </w:rPr>
        <w:t>для посещающих группу продленного дня необходима организация 2-разового питания и</w:t>
      </w:r>
      <w:r>
        <w:rPr>
          <w:spacing w:val="-12"/>
          <w:sz w:val="24"/>
          <w:lang w:val="ru-RU"/>
        </w:rPr>
        <w:t xml:space="preserve"> </w:t>
      </w:r>
      <w:r>
        <w:rPr>
          <w:sz w:val="24"/>
          <w:lang w:val="ru-RU"/>
        </w:rPr>
        <w:t>прогулок.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1517"/>
        </w:tabs>
        <w:ind w:left="1516" w:hanging="1056"/>
        <w:rPr>
          <w:sz w:val="24"/>
          <w:lang w:val="ru-RU"/>
        </w:rPr>
      </w:pPr>
      <w:r>
        <w:rPr>
          <w:sz w:val="24"/>
          <w:lang w:val="ru-RU"/>
        </w:rPr>
        <w:lastRenderedPageBreak/>
        <w:t>Продолжительность перемен между уроками</w:t>
      </w:r>
      <w:r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>составляет:</w:t>
      </w:r>
    </w:p>
    <w:p w:rsidR="00742923" w:rsidRDefault="00742923" w:rsidP="00742923">
      <w:pPr>
        <w:pStyle w:val="a5"/>
        <w:numPr>
          <w:ilvl w:val="2"/>
          <w:numId w:val="2"/>
        </w:numPr>
        <w:tabs>
          <w:tab w:val="left" w:pos="1661"/>
        </w:tabs>
        <w:spacing w:before="2" w:line="293" w:lineRule="exact"/>
        <w:ind w:left="1660"/>
        <w:rPr>
          <w:sz w:val="24"/>
          <w:lang w:val="ru-RU"/>
        </w:rPr>
      </w:pPr>
      <w:r>
        <w:rPr>
          <w:sz w:val="24"/>
          <w:lang w:val="ru-RU"/>
        </w:rPr>
        <w:t xml:space="preserve"> 10 минут и 20 минут (обеденный</w:t>
      </w:r>
      <w:r>
        <w:rPr>
          <w:spacing w:val="-17"/>
          <w:sz w:val="24"/>
          <w:lang w:val="ru-RU"/>
        </w:rPr>
        <w:t xml:space="preserve"> </w:t>
      </w:r>
      <w:r>
        <w:rPr>
          <w:sz w:val="24"/>
          <w:lang w:val="ru-RU"/>
        </w:rPr>
        <w:t>перерыв)</w:t>
      </w:r>
    </w:p>
    <w:p w:rsidR="00AD2A70" w:rsidRDefault="00AD2A70" w:rsidP="00AD2A70">
      <w:pPr>
        <w:pStyle w:val="a5"/>
        <w:tabs>
          <w:tab w:val="left" w:pos="1661"/>
        </w:tabs>
        <w:spacing w:before="2" w:line="293" w:lineRule="exact"/>
        <w:ind w:left="1660" w:firstLine="0"/>
        <w:rPr>
          <w:sz w:val="24"/>
          <w:lang w:val="ru-RU"/>
        </w:rPr>
      </w:pPr>
    </w:p>
    <w:p w:rsidR="00742923" w:rsidRDefault="00742923" w:rsidP="00742923">
      <w:pPr>
        <w:pStyle w:val="1"/>
        <w:numPr>
          <w:ilvl w:val="0"/>
          <w:numId w:val="2"/>
        </w:numPr>
        <w:tabs>
          <w:tab w:val="left" w:pos="821"/>
        </w:tabs>
        <w:spacing w:before="2"/>
        <w:jc w:val="left"/>
      </w:pPr>
      <w:proofErr w:type="spellStart"/>
      <w:r>
        <w:t>Режим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rPr>
          <w:spacing w:val="-12"/>
        </w:rPr>
        <w:t xml:space="preserve"> </w:t>
      </w:r>
      <w:proofErr w:type="spellStart"/>
      <w:r>
        <w:t>обучающихся</w:t>
      </w:r>
      <w:proofErr w:type="spellEnd"/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881"/>
        </w:tabs>
        <w:spacing w:line="274" w:lineRule="exact"/>
        <w:ind w:left="880" w:hanging="420"/>
        <w:rPr>
          <w:sz w:val="24"/>
          <w:lang w:val="ru-RU"/>
        </w:rPr>
      </w:pPr>
      <w:r>
        <w:rPr>
          <w:sz w:val="24"/>
          <w:lang w:val="ru-RU"/>
        </w:rPr>
        <w:t xml:space="preserve">Организацию питания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в школе осуществляет сама</w:t>
      </w:r>
      <w:r>
        <w:rPr>
          <w:spacing w:val="-25"/>
          <w:sz w:val="24"/>
          <w:lang w:val="ru-RU"/>
        </w:rPr>
        <w:t xml:space="preserve"> </w:t>
      </w:r>
      <w:r>
        <w:rPr>
          <w:sz w:val="24"/>
          <w:lang w:val="ru-RU"/>
        </w:rPr>
        <w:t>школа.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881"/>
        </w:tabs>
        <w:ind w:left="880" w:right="116" w:hanging="420"/>
        <w:rPr>
          <w:sz w:val="24"/>
          <w:lang w:val="ru-RU"/>
        </w:rPr>
      </w:pPr>
      <w:r>
        <w:rPr>
          <w:sz w:val="24"/>
          <w:lang w:val="ru-RU"/>
        </w:rPr>
        <w:t>Для организации питания выделяется специальное помещение, а также для хранения и приготовления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пищи.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881"/>
        </w:tabs>
        <w:ind w:left="880" w:hanging="420"/>
        <w:rPr>
          <w:sz w:val="24"/>
          <w:lang w:val="ru-RU"/>
        </w:rPr>
      </w:pPr>
      <w:r>
        <w:rPr>
          <w:sz w:val="24"/>
          <w:lang w:val="ru-RU"/>
        </w:rPr>
        <w:t xml:space="preserve">Питание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 xml:space="preserve"> проводится согласно установленного</w:t>
      </w:r>
      <w:r>
        <w:rPr>
          <w:spacing w:val="-20"/>
          <w:sz w:val="24"/>
          <w:lang w:val="ru-RU"/>
        </w:rPr>
        <w:t xml:space="preserve"> </w:t>
      </w:r>
      <w:r>
        <w:rPr>
          <w:sz w:val="24"/>
          <w:lang w:val="ru-RU"/>
        </w:rPr>
        <w:t>графика.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881"/>
        </w:tabs>
        <w:ind w:left="880" w:right="117" w:hanging="420"/>
        <w:rPr>
          <w:sz w:val="24"/>
          <w:lang w:val="ru-RU"/>
        </w:rPr>
      </w:pPr>
      <w:r>
        <w:rPr>
          <w:sz w:val="24"/>
          <w:lang w:val="ru-RU"/>
        </w:rPr>
        <w:t>При организации продленного дня в Школе должно быть предусмотрено двухразовое питание</w:t>
      </w:r>
      <w:r>
        <w:rPr>
          <w:spacing w:val="-8"/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>.</w:t>
      </w:r>
    </w:p>
    <w:p w:rsidR="00AD2A70" w:rsidRDefault="00AD2A70" w:rsidP="00AD2A70">
      <w:pPr>
        <w:pStyle w:val="a5"/>
        <w:tabs>
          <w:tab w:val="left" w:pos="881"/>
        </w:tabs>
        <w:ind w:left="880" w:right="117" w:firstLine="0"/>
        <w:rPr>
          <w:sz w:val="24"/>
          <w:lang w:val="ru-RU"/>
        </w:rPr>
      </w:pPr>
    </w:p>
    <w:p w:rsidR="00742923" w:rsidRPr="00742923" w:rsidRDefault="00742923" w:rsidP="00742923">
      <w:pPr>
        <w:pStyle w:val="1"/>
        <w:numPr>
          <w:ilvl w:val="0"/>
          <w:numId w:val="2"/>
        </w:numPr>
        <w:tabs>
          <w:tab w:val="left" w:pos="461"/>
        </w:tabs>
        <w:spacing w:before="5"/>
        <w:ind w:left="460"/>
        <w:jc w:val="left"/>
        <w:rPr>
          <w:lang w:val="ru-RU"/>
        </w:rPr>
      </w:pPr>
      <w:r w:rsidRPr="00742923">
        <w:rPr>
          <w:lang w:val="ru-RU"/>
        </w:rPr>
        <w:t>Режим внеклассной и внеурочной</w:t>
      </w:r>
      <w:r w:rsidRPr="00742923">
        <w:rPr>
          <w:spacing w:val="-13"/>
          <w:lang w:val="ru-RU"/>
        </w:rPr>
        <w:t xml:space="preserve"> </w:t>
      </w:r>
      <w:r w:rsidRPr="00742923">
        <w:rPr>
          <w:lang w:val="ru-RU"/>
        </w:rPr>
        <w:t>деятельности</w:t>
      </w:r>
    </w:p>
    <w:p w:rsidR="00742923" w:rsidRDefault="00742923" w:rsidP="00742923">
      <w:pPr>
        <w:pStyle w:val="a5"/>
        <w:numPr>
          <w:ilvl w:val="1"/>
          <w:numId w:val="3"/>
        </w:numPr>
        <w:tabs>
          <w:tab w:val="left" w:pos="685"/>
        </w:tabs>
        <w:ind w:right="118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.Внеурочная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</w:t>
      </w:r>
      <w:proofErr w:type="gramStart"/>
      <w:r>
        <w:rPr>
          <w:sz w:val="24"/>
          <w:lang w:val="ru-RU"/>
        </w:rPr>
        <w:t>обучающихся</w:t>
      </w:r>
      <w:proofErr w:type="gramEnd"/>
      <w:r>
        <w:rPr>
          <w:sz w:val="24"/>
          <w:lang w:val="ru-RU"/>
        </w:rPr>
        <w:t>, обеспечивать баланс между двигательно-активными и статическими занятиями.</w:t>
      </w:r>
    </w:p>
    <w:p w:rsidR="00742923" w:rsidRDefault="00742923" w:rsidP="00742923">
      <w:pPr>
        <w:pStyle w:val="a5"/>
        <w:numPr>
          <w:ilvl w:val="1"/>
          <w:numId w:val="3"/>
        </w:numPr>
        <w:tabs>
          <w:tab w:val="left" w:pos="685"/>
        </w:tabs>
        <w:ind w:right="118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.Допускается реализация программ внеурочной деятельности в разновозрастных группах.</w:t>
      </w:r>
    </w:p>
    <w:p w:rsidR="00742923" w:rsidRDefault="00742923" w:rsidP="00742923">
      <w:pPr>
        <w:pStyle w:val="a5"/>
        <w:numPr>
          <w:ilvl w:val="1"/>
          <w:numId w:val="3"/>
        </w:numPr>
        <w:tabs>
          <w:tab w:val="left" w:pos="685"/>
        </w:tabs>
        <w:ind w:right="117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.Продолжительность занятий внеурочной деятельности зависит от модели организации внеурочной </w:t>
      </w:r>
      <w:proofErr w:type="gramStart"/>
      <w:r>
        <w:rPr>
          <w:sz w:val="24"/>
          <w:lang w:val="ru-RU"/>
        </w:rPr>
        <w:t>деятельности</w:t>
      </w:r>
      <w:proofErr w:type="gramEnd"/>
      <w:r>
        <w:rPr>
          <w:sz w:val="24"/>
          <w:lang w:val="ru-RU"/>
        </w:rPr>
        <w:t xml:space="preserve"> и регулируются Санитарно-эпидемиологическими правилами и нормативами (СанПиН 2.4.2.2821 -10 «Санитарно-эпидемиологические требования к условиями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</w:t>
      </w:r>
      <w:r>
        <w:rPr>
          <w:sz w:val="24"/>
        </w:rPr>
        <w:t>N</w:t>
      </w:r>
      <w:r>
        <w:rPr>
          <w:sz w:val="24"/>
          <w:lang w:val="ru-RU"/>
        </w:rPr>
        <w:t xml:space="preserve"> 189, зарегистрированы в Минюсте России 3 марта 2011 г., регистрационный номер 19993) (раздел</w:t>
      </w:r>
      <w:r>
        <w:rPr>
          <w:spacing w:val="-15"/>
          <w:sz w:val="24"/>
          <w:lang w:val="ru-RU"/>
        </w:rPr>
        <w:t xml:space="preserve"> </w:t>
      </w:r>
      <w:r>
        <w:rPr>
          <w:sz w:val="24"/>
        </w:rPr>
        <w:t>X</w:t>
      </w:r>
      <w:r>
        <w:rPr>
          <w:sz w:val="24"/>
          <w:lang w:val="ru-RU"/>
        </w:rPr>
        <w:t>);</w:t>
      </w:r>
    </w:p>
    <w:p w:rsidR="00742923" w:rsidRDefault="00742923" w:rsidP="00742923">
      <w:pPr>
        <w:pStyle w:val="a5"/>
        <w:numPr>
          <w:ilvl w:val="1"/>
          <w:numId w:val="3"/>
        </w:numPr>
        <w:tabs>
          <w:tab w:val="left" w:pos="685"/>
        </w:tabs>
        <w:ind w:right="116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.В режиме дня групп продлённого дня (1 класс) должны обязательно предусматриваться: питание, прогулка, кружковая работа и проведение физкультурно-оздоровительных мероприятий.</w:t>
      </w:r>
    </w:p>
    <w:p w:rsidR="00742923" w:rsidRDefault="00742923" w:rsidP="00742923">
      <w:pPr>
        <w:pStyle w:val="a5"/>
        <w:numPr>
          <w:ilvl w:val="1"/>
          <w:numId w:val="3"/>
        </w:numPr>
        <w:tabs>
          <w:tab w:val="left" w:pos="685"/>
        </w:tabs>
        <w:ind w:right="116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.Спортивные нагрузки на занятиях физической культурой, соревнованиях, внеурочных занятиях спортивного профиля должны соответствовать возрасту, состоянию здоровья  и физической подготовленности обучающихся, а также метеоусловиям (если они организованы на открытом</w:t>
      </w:r>
      <w:r>
        <w:rPr>
          <w:spacing w:val="-12"/>
          <w:sz w:val="24"/>
          <w:lang w:val="ru-RU"/>
        </w:rPr>
        <w:t xml:space="preserve"> </w:t>
      </w:r>
      <w:r>
        <w:rPr>
          <w:sz w:val="24"/>
          <w:lang w:val="ru-RU"/>
        </w:rPr>
        <w:t>воздухе).</w:t>
      </w:r>
    </w:p>
    <w:p w:rsidR="00742923" w:rsidRDefault="00742923" w:rsidP="00742923">
      <w:pPr>
        <w:pStyle w:val="a5"/>
        <w:numPr>
          <w:ilvl w:val="1"/>
          <w:numId w:val="3"/>
        </w:numPr>
        <w:tabs>
          <w:tab w:val="left" w:pos="685"/>
        </w:tabs>
        <w:spacing w:before="53"/>
        <w:ind w:right="120" w:hanging="360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.Обучающимся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>
        <w:rPr>
          <w:sz w:val="24"/>
          <w:lang w:val="ru-RU"/>
        </w:rPr>
        <w:t xml:space="preserve"> С обучающимися подготовительной и специальной групп физкультурн</w:t>
      </w:r>
      <w:proofErr w:type="gramStart"/>
      <w:r>
        <w:rPr>
          <w:sz w:val="24"/>
          <w:lang w:val="ru-RU"/>
        </w:rPr>
        <w:t>о-</w:t>
      </w:r>
      <w:proofErr w:type="gramEnd"/>
      <w:r>
        <w:rPr>
          <w:sz w:val="24"/>
          <w:lang w:val="ru-RU"/>
        </w:rPr>
        <w:t xml:space="preserve"> оздоровительную работу следует проводить с учетом заключения</w:t>
      </w:r>
      <w:r>
        <w:rPr>
          <w:spacing w:val="-19"/>
          <w:sz w:val="24"/>
          <w:lang w:val="ru-RU"/>
        </w:rPr>
        <w:t xml:space="preserve"> </w:t>
      </w:r>
      <w:r>
        <w:rPr>
          <w:sz w:val="24"/>
          <w:lang w:val="ru-RU"/>
        </w:rPr>
        <w:t>врача.</w:t>
      </w:r>
    </w:p>
    <w:p w:rsidR="00742923" w:rsidRDefault="00742923" w:rsidP="00742923">
      <w:pPr>
        <w:pStyle w:val="a5"/>
        <w:numPr>
          <w:ilvl w:val="1"/>
          <w:numId w:val="3"/>
        </w:numPr>
        <w:tabs>
          <w:tab w:val="left" w:pos="685"/>
        </w:tabs>
        <w:ind w:right="119" w:hanging="360"/>
        <w:jc w:val="both"/>
        <w:rPr>
          <w:sz w:val="24"/>
          <w:lang w:val="ru-RU"/>
        </w:rPr>
      </w:pPr>
      <w:r>
        <w:rPr>
          <w:sz w:val="24"/>
          <w:lang w:val="ru-RU"/>
        </w:rPr>
        <w:t>.К тестированию физической подготовленности, участию в соревнованиях и туристских походах, обучающихся допускают с разрешения медицинского</w:t>
      </w:r>
      <w:r>
        <w:rPr>
          <w:spacing w:val="-23"/>
          <w:sz w:val="24"/>
          <w:lang w:val="ru-RU"/>
        </w:rPr>
        <w:t xml:space="preserve"> </w:t>
      </w:r>
      <w:r>
        <w:rPr>
          <w:sz w:val="24"/>
          <w:lang w:val="ru-RU"/>
        </w:rPr>
        <w:t>работника.</w:t>
      </w:r>
    </w:p>
    <w:p w:rsidR="00AD2A70" w:rsidRDefault="00AD2A70" w:rsidP="00AD2A70">
      <w:pPr>
        <w:pStyle w:val="a5"/>
        <w:tabs>
          <w:tab w:val="left" w:pos="685"/>
        </w:tabs>
        <w:ind w:left="743" w:right="119" w:firstLine="0"/>
        <w:jc w:val="both"/>
        <w:rPr>
          <w:sz w:val="24"/>
          <w:lang w:val="ru-RU"/>
        </w:rPr>
      </w:pPr>
    </w:p>
    <w:p w:rsidR="00742923" w:rsidRDefault="00742923" w:rsidP="00742923">
      <w:pPr>
        <w:pStyle w:val="1"/>
        <w:numPr>
          <w:ilvl w:val="0"/>
          <w:numId w:val="2"/>
        </w:numPr>
        <w:tabs>
          <w:tab w:val="left" w:pos="461"/>
        </w:tabs>
        <w:spacing w:before="5"/>
        <w:ind w:left="460"/>
        <w:jc w:val="left"/>
      </w:pPr>
      <w:proofErr w:type="spellStart"/>
      <w:r>
        <w:t>Режим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домашних</w:t>
      </w:r>
      <w:proofErr w:type="spellEnd"/>
      <w:r>
        <w:rPr>
          <w:spacing w:val="-8"/>
        </w:rPr>
        <w:t xml:space="preserve"> </w:t>
      </w:r>
      <w:proofErr w:type="spellStart"/>
      <w:r>
        <w:t>заданий</w:t>
      </w:r>
      <w:proofErr w:type="spellEnd"/>
    </w:p>
    <w:p w:rsidR="00742923" w:rsidRDefault="00742923" w:rsidP="00742923">
      <w:pPr>
        <w:pStyle w:val="a3"/>
        <w:ind w:left="743" w:right="117"/>
        <w:jc w:val="both"/>
        <w:rPr>
          <w:lang w:val="ru-RU"/>
        </w:rPr>
      </w:pPr>
      <w:r>
        <w:rPr>
          <w:lang w:val="ru-RU"/>
        </w:rPr>
        <w:t>5.1.Объем домашних заданий (по всем предметам) должен быть таким, чтобы затраты времени на его выполнение не превышали (в астрономических часах): во 2–3 классах - 1,5 ч., в 4–5 классах - 2 ч., в 6–8 классах - 2,5 ч., в 9–11 классах - до 3,5 ч.</w:t>
      </w:r>
    </w:p>
    <w:p w:rsidR="00AD2A70" w:rsidRDefault="00AD2A70" w:rsidP="00742923">
      <w:pPr>
        <w:pStyle w:val="a3"/>
        <w:ind w:left="743" w:right="117"/>
        <w:jc w:val="both"/>
        <w:rPr>
          <w:lang w:val="ru-RU"/>
        </w:rPr>
      </w:pPr>
    </w:p>
    <w:p w:rsidR="00742923" w:rsidRDefault="00742923" w:rsidP="00742923">
      <w:pPr>
        <w:pStyle w:val="1"/>
        <w:numPr>
          <w:ilvl w:val="0"/>
          <w:numId w:val="2"/>
        </w:numPr>
        <w:tabs>
          <w:tab w:val="left" w:pos="521"/>
        </w:tabs>
        <w:spacing w:before="5" w:line="275" w:lineRule="exact"/>
        <w:ind w:left="520" w:hanging="420"/>
        <w:jc w:val="left"/>
        <w:rPr>
          <w:lang w:val="ru-RU"/>
        </w:rPr>
      </w:pPr>
      <w:r>
        <w:rPr>
          <w:lang w:val="ru-RU"/>
        </w:rPr>
        <w:t>Режим проведения промежуточной и итоговой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аттестации</w:t>
      </w:r>
    </w:p>
    <w:p w:rsidR="00742923" w:rsidRDefault="00742923" w:rsidP="00742923">
      <w:pPr>
        <w:pStyle w:val="a5"/>
        <w:numPr>
          <w:ilvl w:val="1"/>
          <w:numId w:val="2"/>
        </w:numPr>
        <w:tabs>
          <w:tab w:val="left" w:pos="744"/>
        </w:tabs>
        <w:spacing w:line="256" w:lineRule="auto"/>
        <w:ind w:right="114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Промежуточная аттестация во 2–4 классах проводится с февраля по май, с целью равномерного распределения нагрузки,  в 5–8, 10 классах проводится в апреле - мае текущего года без прекращения образовательного процесса в соответствии с </w:t>
      </w:r>
      <w:r>
        <w:rPr>
          <w:sz w:val="24"/>
          <w:szCs w:val="24"/>
          <w:lang w:val="ru-RU"/>
        </w:rPr>
        <w:t>Положение о формах, периодичности, порядке текущего контроля успеваемости и промежуточной аттестации учащихся.</w:t>
      </w:r>
    </w:p>
    <w:p w:rsidR="00742923" w:rsidRDefault="00742923" w:rsidP="00742923">
      <w:pPr>
        <w:widowControl/>
        <w:rPr>
          <w:sz w:val="24"/>
          <w:lang w:val="ru-RU"/>
        </w:rPr>
        <w:sectPr w:rsidR="00742923" w:rsidSect="00AD2A70">
          <w:pgSz w:w="11910" w:h="16840"/>
          <w:pgMar w:top="1360" w:right="960" w:bottom="709" w:left="980" w:header="720" w:footer="720" w:gutter="0"/>
          <w:cols w:space="720"/>
        </w:sectPr>
      </w:pPr>
    </w:p>
    <w:p w:rsidR="00742923" w:rsidRPr="00AD2A70" w:rsidRDefault="00742923" w:rsidP="00AD2A70">
      <w:pPr>
        <w:tabs>
          <w:tab w:val="left" w:pos="685"/>
        </w:tabs>
        <w:spacing w:before="53"/>
        <w:ind w:right="120"/>
        <w:jc w:val="both"/>
        <w:rPr>
          <w:sz w:val="24"/>
          <w:szCs w:val="24"/>
          <w:lang w:val="ru-RU"/>
        </w:rPr>
      </w:pPr>
    </w:p>
    <w:p w:rsidR="00737421" w:rsidRPr="00742923" w:rsidRDefault="00737421">
      <w:pPr>
        <w:rPr>
          <w:lang w:val="ru-RU"/>
        </w:rPr>
      </w:pPr>
    </w:p>
    <w:sectPr w:rsidR="00737421" w:rsidRPr="0074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729E"/>
    <w:multiLevelType w:val="multilevel"/>
    <w:tmpl w:val="5A0ACC2E"/>
    <w:lvl w:ilvl="0">
      <w:start w:val="4"/>
      <w:numFmt w:val="decimal"/>
      <w:lvlText w:val="%1"/>
      <w:lvlJc w:val="left"/>
      <w:pPr>
        <w:ind w:left="743" w:hanging="301"/>
      </w:pPr>
    </w:lvl>
    <w:lvl w:ilvl="1">
      <w:start w:val="1"/>
      <w:numFmt w:val="decimal"/>
      <w:lvlText w:val="%1.%2"/>
      <w:lvlJc w:val="left"/>
      <w:pPr>
        <w:ind w:left="442" w:hanging="30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585" w:hanging="301"/>
      </w:pPr>
    </w:lvl>
    <w:lvl w:ilvl="3">
      <w:numFmt w:val="bullet"/>
      <w:lvlText w:val="•"/>
      <w:lvlJc w:val="left"/>
      <w:pPr>
        <w:ind w:left="3507" w:hanging="301"/>
      </w:pPr>
    </w:lvl>
    <w:lvl w:ilvl="4">
      <w:numFmt w:val="bullet"/>
      <w:lvlText w:val="•"/>
      <w:lvlJc w:val="left"/>
      <w:pPr>
        <w:ind w:left="4430" w:hanging="301"/>
      </w:pPr>
    </w:lvl>
    <w:lvl w:ilvl="5">
      <w:numFmt w:val="bullet"/>
      <w:lvlText w:val="•"/>
      <w:lvlJc w:val="left"/>
      <w:pPr>
        <w:ind w:left="5353" w:hanging="301"/>
      </w:pPr>
    </w:lvl>
    <w:lvl w:ilvl="6">
      <w:numFmt w:val="bullet"/>
      <w:lvlText w:val="•"/>
      <w:lvlJc w:val="left"/>
      <w:pPr>
        <w:ind w:left="6275" w:hanging="301"/>
      </w:pPr>
    </w:lvl>
    <w:lvl w:ilvl="7">
      <w:numFmt w:val="bullet"/>
      <w:lvlText w:val="•"/>
      <w:lvlJc w:val="left"/>
      <w:pPr>
        <w:ind w:left="7198" w:hanging="301"/>
      </w:pPr>
    </w:lvl>
    <w:lvl w:ilvl="8">
      <w:numFmt w:val="bullet"/>
      <w:lvlText w:val="•"/>
      <w:lvlJc w:val="left"/>
      <w:pPr>
        <w:ind w:left="8121" w:hanging="301"/>
      </w:pPr>
    </w:lvl>
  </w:abstractNum>
  <w:abstractNum w:abstractNumId="1">
    <w:nsid w:val="648462F6"/>
    <w:multiLevelType w:val="multilevel"/>
    <w:tmpl w:val="7862A548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43" w:hanging="360"/>
        <w:jc w:val="left"/>
      </w:pPr>
      <w:rPr>
        <w:rFonts w:hint="default"/>
        <w:w w:val="100"/>
      </w:rPr>
    </w:lvl>
    <w:lvl w:ilvl="2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880" w:hanging="360"/>
      </w:pPr>
      <w:rPr>
        <w:rFonts w:hint="default"/>
      </w:rPr>
    </w:lvl>
    <w:lvl w:ilvl="5">
      <w:numFmt w:val="bullet"/>
      <w:lvlText w:val="•"/>
      <w:lvlJc w:val="left"/>
      <w:pPr>
        <w:ind w:left="1180" w:hanging="360"/>
      </w:pPr>
      <w:rPr>
        <w:rFonts w:hint="default"/>
      </w:rPr>
    </w:lvl>
    <w:lvl w:ilvl="6">
      <w:numFmt w:val="bullet"/>
      <w:lvlText w:val="•"/>
      <w:lvlJc w:val="left"/>
      <w:pPr>
        <w:ind w:left="1660" w:hanging="360"/>
      </w:pPr>
      <w:rPr>
        <w:rFonts w:hint="default"/>
      </w:rPr>
    </w:lvl>
    <w:lvl w:ilvl="7">
      <w:numFmt w:val="bullet"/>
      <w:lvlText w:val="•"/>
      <w:lvlJc w:val="left"/>
      <w:pPr>
        <w:ind w:left="3646" w:hanging="360"/>
      </w:pPr>
      <w:rPr>
        <w:rFonts w:hint="default"/>
      </w:rPr>
    </w:lvl>
    <w:lvl w:ilvl="8">
      <w:numFmt w:val="bullet"/>
      <w:lvlText w:val="•"/>
      <w:lvlJc w:val="left"/>
      <w:pPr>
        <w:ind w:left="5633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62"/>
    <w:rsid w:val="00737421"/>
    <w:rsid w:val="00742923"/>
    <w:rsid w:val="00AD2A70"/>
    <w:rsid w:val="00AE0B72"/>
    <w:rsid w:val="00E91462"/>
    <w:rsid w:val="00F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92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42923"/>
    <w:pPr>
      <w:spacing w:line="274" w:lineRule="exact"/>
      <w:ind w:left="46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9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742923"/>
    <w:pPr>
      <w:ind w:left="1180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29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42923"/>
    <w:pPr>
      <w:ind w:left="1180" w:hanging="360"/>
    </w:pPr>
  </w:style>
  <w:style w:type="paragraph" w:styleId="a6">
    <w:name w:val="Balloon Text"/>
    <w:basedOn w:val="a"/>
    <w:link w:val="a7"/>
    <w:uiPriority w:val="99"/>
    <w:semiHidden/>
    <w:unhideWhenUsed/>
    <w:rsid w:val="00AE0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7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92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742923"/>
    <w:pPr>
      <w:spacing w:line="274" w:lineRule="exact"/>
      <w:ind w:left="46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92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742923"/>
    <w:pPr>
      <w:ind w:left="1180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29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42923"/>
    <w:pPr>
      <w:ind w:left="1180" w:hanging="360"/>
    </w:pPr>
  </w:style>
  <w:style w:type="paragraph" w:styleId="a6">
    <w:name w:val="Balloon Text"/>
    <w:basedOn w:val="a"/>
    <w:link w:val="a7"/>
    <w:uiPriority w:val="99"/>
    <w:semiHidden/>
    <w:unhideWhenUsed/>
    <w:rsid w:val="00AE0B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7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dcterms:created xsi:type="dcterms:W3CDTF">2017-09-22T06:11:00Z</dcterms:created>
  <dcterms:modified xsi:type="dcterms:W3CDTF">2017-09-22T08:59:00Z</dcterms:modified>
</cp:coreProperties>
</file>